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9F691"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0EE4D479" w14:textId="77777777"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B01825">
        <w:rPr>
          <w:rFonts w:ascii="Arial" w:hAnsi="Arial" w:cs="Arial"/>
          <w:sz w:val="24"/>
          <w:szCs w:val="24"/>
        </w:rPr>
        <w:t xml:space="preserve">3, </w:t>
      </w:r>
      <w:r w:rsidRPr="009A3347">
        <w:rPr>
          <w:rFonts w:ascii="Arial" w:hAnsi="Arial" w:cs="Arial"/>
          <w:sz w:val="24"/>
          <w:szCs w:val="24"/>
        </w:rPr>
        <w:t>5</w:t>
      </w:r>
      <w:r w:rsidR="00B01825">
        <w:rPr>
          <w:rFonts w:ascii="Arial" w:hAnsi="Arial" w:cs="Arial"/>
          <w:sz w:val="24"/>
          <w:szCs w:val="24"/>
        </w:rPr>
        <w:t>, 13,</w:t>
      </w:r>
      <w:r w:rsidRPr="009A3347">
        <w:rPr>
          <w:rFonts w:ascii="Arial" w:hAnsi="Arial" w:cs="Arial"/>
          <w:sz w:val="24"/>
          <w:szCs w:val="24"/>
        </w:rPr>
        <w:t xml:space="preserve"> and 21 of the National Agreement along</w:t>
      </w:r>
      <w:r w:rsidR="00B01825">
        <w:rPr>
          <w:rFonts w:ascii="Arial" w:hAnsi="Arial" w:cs="Arial"/>
          <w:sz w:val="24"/>
          <w:szCs w:val="24"/>
        </w:rPr>
        <w:t xml:space="preserve"> with ELM Section 540 and</w:t>
      </w:r>
      <w:r w:rsidR="00DF4E2D">
        <w:rPr>
          <w:rFonts w:ascii="Arial" w:hAnsi="Arial" w:cs="Arial"/>
          <w:sz w:val="24"/>
          <w:szCs w:val="24"/>
        </w:rPr>
        <w:t xml:space="preserve"> EL-505</w:t>
      </w:r>
      <w:r w:rsidRPr="009A3347">
        <w:rPr>
          <w:rFonts w:ascii="Arial" w:hAnsi="Arial" w:cs="Arial"/>
          <w:sz w:val="24"/>
          <w:szCs w:val="24"/>
        </w:rPr>
        <w:t xml:space="preserve"> via Article 19 of the National Agreemen</w:t>
      </w:r>
      <w:r w:rsidR="00DF4E2D">
        <w:rPr>
          <w:rFonts w:ascii="Arial" w:hAnsi="Arial" w:cs="Arial"/>
          <w:sz w:val="24"/>
          <w:szCs w:val="24"/>
        </w:rPr>
        <w:t>t and 20 C.F.R. 1 by failing to provide an appropriate Limited Duty Job Offer to the grievant</w:t>
      </w:r>
      <w:r w:rsidRPr="009A3347">
        <w:rPr>
          <w:rFonts w:ascii="Arial" w:hAnsi="Arial" w:cs="Arial"/>
          <w:sz w:val="24"/>
          <w:szCs w:val="24"/>
        </w:rPr>
        <w:t>, and if so, what should the remedy be?</w:t>
      </w:r>
    </w:p>
    <w:p w14:paraId="7BB7D77B"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56D28C5C" w14:textId="77777777" w:rsidR="0021450E"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665F76DE"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B01825">
        <w:rPr>
          <w:rFonts w:ascii="Arial" w:hAnsi="Arial" w:cs="Arial"/>
          <w:sz w:val="24"/>
          <w:szCs w:val="24"/>
        </w:rPr>
        <w:t xml:space="preserve"> suffered an</w:t>
      </w:r>
      <w:r w:rsidRPr="009A3347">
        <w:rPr>
          <w:rFonts w:ascii="Arial" w:hAnsi="Arial" w:cs="Arial"/>
          <w:sz w:val="24"/>
          <w:szCs w:val="24"/>
        </w:rPr>
        <w:t xml:space="preserve"> on-the-job 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00DD614C">
        <w:rPr>
          <w:rFonts w:ascii="Arial" w:hAnsi="Arial" w:cs="Arial"/>
          <w:b/>
          <w:sz w:val="24"/>
          <w:szCs w:val="24"/>
          <w:u w:val="single"/>
        </w:rPr>
        <w:t>, if traumatic</w:t>
      </w:r>
      <w:r w:rsidRPr="009A3347">
        <w:rPr>
          <w:rFonts w:ascii="Arial" w:hAnsi="Arial" w:cs="Arial"/>
          <w:b/>
          <w:sz w:val="24"/>
          <w:szCs w:val="24"/>
          <w:u w:val="single"/>
        </w:rPr>
        <w:t>]</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77600D7E" w14:textId="77777777" w:rsidR="00040DCF" w:rsidRDefault="00040DCF" w:rsidP="00040DCF">
      <w:pPr>
        <w:pStyle w:val="ListParagraph"/>
        <w:spacing w:before="240" w:after="0" w:line="240" w:lineRule="auto"/>
        <w:ind w:left="1440"/>
        <w:rPr>
          <w:rFonts w:ascii="Arial" w:hAnsi="Arial" w:cs="Arial"/>
          <w:sz w:val="24"/>
          <w:szCs w:val="24"/>
        </w:rPr>
      </w:pPr>
    </w:p>
    <w:p w14:paraId="3AF29BBA" w14:textId="77777777" w:rsidR="001D0729" w:rsidRPr="009A3347" w:rsidRDefault="001D0729" w:rsidP="00040DCF">
      <w:pPr>
        <w:pStyle w:val="ListParagraph"/>
        <w:spacing w:before="240" w:after="0" w:line="240" w:lineRule="auto"/>
        <w:ind w:left="1440"/>
        <w:rPr>
          <w:rFonts w:ascii="Arial" w:hAnsi="Arial" w:cs="Arial"/>
          <w:i/>
          <w:sz w:val="24"/>
          <w:szCs w:val="24"/>
        </w:rPr>
      </w:pPr>
    </w:p>
    <w:p w14:paraId="084CF947" w14:textId="77777777" w:rsidR="001E2DE8" w:rsidRDefault="00040DCF" w:rsidP="001E2DE8">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reported the injury to Supervisor </w:t>
      </w:r>
      <w:r w:rsidRPr="009A3347">
        <w:rPr>
          <w:rFonts w:ascii="Arial" w:hAnsi="Arial" w:cs="Arial"/>
          <w:b/>
          <w:sz w:val="24"/>
          <w:szCs w:val="24"/>
          <w:u w:val="single"/>
        </w:rPr>
        <w:t>[name]</w:t>
      </w:r>
      <w:r w:rsidRPr="009A3347">
        <w:rPr>
          <w:rFonts w:ascii="Arial" w:hAnsi="Arial" w:cs="Arial"/>
          <w:sz w:val="24"/>
          <w:szCs w:val="24"/>
        </w:rPr>
        <w:t xml:space="preserve">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This is documented by the written statement from Letter Carrier </w:t>
      </w:r>
      <w:r w:rsidRPr="009A3347">
        <w:rPr>
          <w:rFonts w:ascii="Arial" w:hAnsi="Arial" w:cs="Arial"/>
          <w:b/>
          <w:sz w:val="24"/>
          <w:szCs w:val="24"/>
          <w:u w:val="single"/>
        </w:rPr>
        <w:t>[name]</w:t>
      </w:r>
      <w:r w:rsidRPr="009A3347">
        <w:rPr>
          <w:rFonts w:ascii="Arial" w:hAnsi="Arial" w:cs="Arial"/>
          <w:sz w:val="24"/>
          <w:szCs w:val="24"/>
        </w:rPr>
        <w:t xml:space="preserve"> in the case file.</w:t>
      </w:r>
    </w:p>
    <w:p w14:paraId="0C03CFF2" w14:textId="77777777" w:rsidR="001E2DE8" w:rsidRPr="001E2DE8" w:rsidRDefault="001E2DE8" w:rsidP="00DD614C">
      <w:pPr>
        <w:spacing w:after="0" w:line="240" w:lineRule="auto"/>
        <w:rPr>
          <w:rFonts w:ascii="Arial" w:hAnsi="Arial" w:cs="Arial"/>
          <w:sz w:val="24"/>
          <w:szCs w:val="24"/>
        </w:rPr>
      </w:pPr>
    </w:p>
    <w:p w14:paraId="094D1E68" w14:textId="77777777" w:rsidR="001E2DE8" w:rsidRPr="001E2DE8" w:rsidRDefault="001E2DE8" w:rsidP="001E2DE8">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sidR="00DD614C">
        <w:rPr>
          <w:rFonts w:ascii="Arial" w:hAnsi="Arial" w:cs="Arial"/>
          <w:sz w:val="24"/>
          <w:szCs w:val="24"/>
        </w:rPr>
        <w:t>’s</w:t>
      </w:r>
      <w:r>
        <w:rPr>
          <w:rFonts w:ascii="Arial" w:hAnsi="Arial" w:cs="Arial"/>
          <w:sz w:val="24"/>
          <w:szCs w:val="24"/>
        </w:rPr>
        <w:t xml:space="preserve"> claim was accepted by OWCP</w:t>
      </w:r>
      <w:r w:rsidR="00DD614C">
        <w:rPr>
          <w:rFonts w:ascii="Arial" w:hAnsi="Arial" w:cs="Arial"/>
          <w:sz w:val="24"/>
          <w:szCs w:val="24"/>
        </w:rPr>
        <w:t xml:space="preserve"> on </w:t>
      </w:r>
      <w:r w:rsidR="00DD614C">
        <w:rPr>
          <w:rFonts w:ascii="Arial" w:hAnsi="Arial" w:cs="Arial"/>
          <w:b/>
          <w:sz w:val="24"/>
          <w:szCs w:val="24"/>
          <w:u w:val="single"/>
        </w:rPr>
        <w:t>[date]</w:t>
      </w:r>
      <w:r>
        <w:rPr>
          <w:rFonts w:ascii="Arial" w:hAnsi="Arial" w:cs="Arial"/>
          <w:sz w:val="24"/>
          <w:szCs w:val="24"/>
        </w:rPr>
        <w:t>.  This is document</w:t>
      </w:r>
      <w:r w:rsidR="00DD614C">
        <w:rPr>
          <w:rFonts w:ascii="Arial" w:hAnsi="Arial" w:cs="Arial"/>
          <w:sz w:val="24"/>
          <w:szCs w:val="24"/>
        </w:rPr>
        <w:t>ed by a copy of the Acceptance L</w:t>
      </w:r>
      <w:r>
        <w:rPr>
          <w:rFonts w:ascii="Arial" w:hAnsi="Arial" w:cs="Arial"/>
          <w:sz w:val="24"/>
          <w:szCs w:val="24"/>
        </w:rPr>
        <w:t>etter from the Department of Labor.</w:t>
      </w:r>
    </w:p>
    <w:p w14:paraId="6E9424B1" w14:textId="77777777" w:rsidR="001D0729" w:rsidRPr="001D0729" w:rsidRDefault="001D0729" w:rsidP="00DD614C">
      <w:pPr>
        <w:spacing w:after="0" w:line="240" w:lineRule="auto"/>
        <w:rPr>
          <w:rFonts w:ascii="Arial" w:hAnsi="Arial" w:cs="Arial"/>
          <w:sz w:val="24"/>
          <w:szCs w:val="24"/>
        </w:rPr>
      </w:pPr>
    </w:p>
    <w:p w14:paraId="44507AE2" w14:textId="77777777" w:rsidR="00040DCF" w:rsidRDefault="001D0729" w:rsidP="00DD614C">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Pr>
          <w:rFonts w:ascii="Arial" w:hAnsi="Arial" w:cs="Arial"/>
          <w:sz w:val="24"/>
          <w:szCs w:val="24"/>
        </w:rPr>
        <w:t xml:space="preserve"> </w:t>
      </w:r>
      <w:r w:rsidR="008447BB">
        <w:rPr>
          <w:rFonts w:ascii="Arial" w:hAnsi="Arial" w:cs="Arial"/>
          <w:sz w:val="24"/>
          <w:szCs w:val="24"/>
        </w:rPr>
        <w:t>received a Limited Duty Job Offer from management dated</w:t>
      </w:r>
      <w:r w:rsidR="00E65A96">
        <w:rPr>
          <w:rFonts w:ascii="Arial" w:hAnsi="Arial" w:cs="Arial"/>
          <w:sz w:val="24"/>
          <w:szCs w:val="24"/>
        </w:rPr>
        <w:t xml:space="preserve"> </w:t>
      </w:r>
      <w:r w:rsidR="00E65A96">
        <w:rPr>
          <w:rFonts w:ascii="Arial" w:hAnsi="Arial" w:cs="Arial"/>
          <w:b/>
          <w:sz w:val="24"/>
          <w:szCs w:val="24"/>
          <w:u w:val="single"/>
        </w:rPr>
        <w:t>[date]</w:t>
      </w:r>
      <w:r w:rsidR="00DD614C">
        <w:rPr>
          <w:rFonts w:ascii="Arial" w:hAnsi="Arial" w:cs="Arial"/>
          <w:sz w:val="24"/>
          <w:szCs w:val="24"/>
        </w:rPr>
        <w:t xml:space="preserve">.  </w:t>
      </w:r>
    </w:p>
    <w:p w14:paraId="5E870F2F" w14:textId="77777777" w:rsidR="00DD614C" w:rsidRPr="00DD614C" w:rsidRDefault="00DD614C" w:rsidP="00DD614C">
      <w:pPr>
        <w:spacing w:after="0" w:line="240" w:lineRule="auto"/>
        <w:rPr>
          <w:rFonts w:ascii="Arial" w:hAnsi="Arial" w:cs="Arial"/>
          <w:sz w:val="24"/>
          <w:szCs w:val="24"/>
        </w:rPr>
      </w:pPr>
    </w:p>
    <w:p w14:paraId="7E5E6B2B" w14:textId="77777777" w:rsidR="00DD614C" w:rsidRPr="00DD614C" w:rsidRDefault="00DD614C" w:rsidP="00DD614C">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The grievant was released to work with the following restrictions from their treating physician </w:t>
      </w:r>
      <w:r>
        <w:rPr>
          <w:rFonts w:ascii="Arial" w:hAnsi="Arial" w:cs="Arial"/>
          <w:b/>
          <w:sz w:val="24"/>
          <w:szCs w:val="24"/>
          <w:u w:val="single"/>
        </w:rPr>
        <w:t>[list restrictions]</w:t>
      </w:r>
      <w:r>
        <w:rPr>
          <w:rFonts w:ascii="Arial" w:hAnsi="Arial" w:cs="Arial"/>
          <w:sz w:val="24"/>
          <w:szCs w:val="24"/>
        </w:rPr>
        <w:t>.  This is documented by a copy of the CA-17 and/or medical restrictions.</w:t>
      </w:r>
    </w:p>
    <w:p w14:paraId="07423C72" w14:textId="77777777" w:rsidR="003F223F" w:rsidRDefault="003F223F" w:rsidP="00DD614C">
      <w:pPr>
        <w:spacing w:after="0" w:line="240" w:lineRule="auto"/>
        <w:rPr>
          <w:rFonts w:ascii="Arial" w:hAnsi="Arial" w:cs="Arial"/>
          <w:sz w:val="24"/>
          <w:szCs w:val="24"/>
        </w:rPr>
      </w:pPr>
    </w:p>
    <w:p w14:paraId="1315A394" w14:textId="77777777" w:rsidR="003F223F" w:rsidRDefault="003F223F" w:rsidP="003F223F">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ELM 546.142 Obligation states:</w:t>
      </w:r>
    </w:p>
    <w:p w14:paraId="40312727" w14:textId="77777777" w:rsidR="003F223F" w:rsidRPr="00ED53AC" w:rsidRDefault="003F223F" w:rsidP="003F223F">
      <w:pPr>
        <w:spacing w:before="240" w:after="0" w:line="240" w:lineRule="auto"/>
        <w:ind w:left="1440"/>
        <w:rPr>
          <w:rFonts w:ascii="Arial" w:hAnsi="Arial" w:cs="Arial"/>
          <w:i/>
          <w:sz w:val="24"/>
          <w:szCs w:val="24"/>
        </w:rPr>
      </w:pPr>
      <w:r w:rsidRPr="00ED53AC">
        <w:rPr>
          <w:rFonts w:ascii="Arial" w:hAnsi="Arial" w:cs="Arial"/>
          <w:i/>
          <w:sz w:val="24"/>
          <w:szCs w:val="24"/>
        </w:rPr>
        <w:t xml:space="preserve">When an employee has partially overcome the injury or disability, the Postal Service </w:t>
      </w:r>
      <w:r w:rsidR="00ED53AC" w:rsidRPr="00ED53AC">
        <w:rPr>
          <w:rFonts w:ascii="Arial" w:hAnsi="Arial" w:cs="Arial"/>
          <w:i/>
          <w:sz w:val="24"/>
          <w:szCs w:val="24"/>
        </w:rPr>
        <w:t>has the following obligation:</w:t>
      </w:r>
    </w:p>
    <w:p w14:paraId="38B7DA76" w14:textId="77777777" w:rsidR="0082295E" w:rsidRPr="0082295E" w:rsidRDefault="00ED53AC" w:rsidP="0082295E">
      <w:pPr>
        <w:pStyle w:val="ListParagraph"/>
        <w:numPr>
          <w:ilvl w:val="0"/>
          <w:numId w:val="9"/>
        </w:numPr>
        <w:spacing w:before="240" w:after="0" w:line="240" w:lineRule="auto"/>
        <w:rPr>
          <w:rFonts w:ascii="Arial" w:hAnsi="Arial" w:cs="Arial"/>
          <w:i/>
          <w:sz w:val="24"/>
          <w:szCs w:val="24"/>
        </w:rPr>
      </w:pPr>
      <w:r>
        <w:rPr>
          <w:rFonts w:ascii="Arial" w:hAnsi="Arial" w:cs="Arial"/>
          <w:i/>
          <w:sz w:val="24"/>
          <w:szCs w:val="24"/>
        </w:rPr>
        <w:t>Current Employees.  When an employee has partially overcome a compensable disability, the Postal Service must make every effort toward assigning the employee to limited duty consistent with the employee’s medically defined work limitation tolerance (see 546.611).  In assigning such limited duty, the Postal Service should minimize any adverse or disruptive impact on the employee.  The following considerations must be made in effecting such limited duty</w:t>
      </w:r>
      <w:r w:rsidR="0082295E">
        <w:rPr>
          <w:rFonts w:ascii="Arial" w:hAnsi="Arial" w:cs="Arial"/>
          <w:i/>
          <w:sz w:val="24"/>
          <w:szCs w:val="24"/>
        </w:rPr>
        <w:t xml:space="preserve"> assignments:</w:t>
      </w:r>
    </w:p>
    <w:p w14:paraId="0044ABCD" w14:textId="77777777" w:rsidR="0082295E" w:rsidRDefault="0082295E" w:rsidP="0082295E">
      <w:pPr>
        <w:pStyle w:val="ListParagraph"/>
        <w:numPr>
          <w:ilvl w:val="0"/>
          <w:numId w:val="10"/>
        </w:numPr>
        <w:spacing w:before="240" w:after="0" w:line="240" w:lineRule="auto"/>
        <w:rPr>
          <w:rFonts w:ascii="Arial" w:hAnsi="Arial" w:cs="Arial"/>
          <w:i/>
          <w:sz w:val="24"/>
          <w:szCs w:val="24"/>
        </w:rPr>
      </w:pPr>
      <w:r>
        <w:rPr>
          <w:rFonts w:ascii="Arial" w:hAnsi="Arial" w:cs="Arial"/>
          <w:i/>
          <w:sz w:val="24"/>
          <w:szCs w:val="24"/>
        </w:rPr>
        <w:t xml:space="preserve">To the extent that there is adequate work available within the employee’s work limitation tolerances, within the employee’s craft, </w:t>
      </w:r>
      <w:r>
        <w:rPr>
          <w:rFonts w:ascii="Arial" w:hAnsi="Arial" w:cs="Arial"/>
          <w:i/>
          <w:sz w:val="24"/>
          <w:szCs w:val="24"/>
        </w:rPr>
        <w:lastRenderedPageBreak/>
        <w:t>in the work facility to which the employee is regularly assigned, and during the hours when the employee regularly works, that work constitutes the limited duty to which the employee is assigned.</w:t>
      </w:r>
    </w:p>
    <w:p w14:paraId="657F7D29" w14:textId="77777777" w:rsidR="003F42A7" w:rsidRDefault="003F42A7" w:rsidP="0082295E">
      <w:pPr>
        <w:pStyle w:val="ListParagraph"/>
        <w:numPr>
          <w:ilvl w:val="0"/>
          <w:numId w:val="10"/>
        </w:numPr>
        <w:spacing w:before="240" w:after="0" w:line="240" w:lineRule="auto"/>
        <w:rPr>
          <w:rFonts w:ascii="Arial" w:hAnsi="Arial" w:cs="Arial"/>
          <w:i/>
          <w:sz w:val="24"/>
          <w:szCs w:val="24"/>
        </w:rPr>
      </w:pPr>
      <w:r>
        <w:rPr>
          <w:rFonts w:ascii="Arial" w:hAnsi="Arial" w:cs="Arial"/>
          <w:i/>
          <w:sz w:val="24"/>
          <w:szCs w:val="24"/>
        </w:rPr>
        <w:t>If adequate duties are not available within the employee’s work limitation tolerances in the craft and work facility to which the employee is regularly assigned within the employee’s regular hours of duty, other work may be assigned within that facility.</w:t>
      </w:r>
    </w:p>
    <w:p w14:paraId="66F175BF" w14:textId="77777777" w:rsidR="003F42A7" w:rsidRDefault="00AD55E6" w:rsidP="0082295E">
      <w:pPr>
        <w:pStyle w:val="ListParagraph"/>
        <w:numPr>
          <w:ilvl w:val="0"/>
          <w:numId w:val="10"/>
        </w:numPr>
        <w:spacing w:before="240" w:after="0" w:line="240" w:lineRule="auto"/>
        <w:rPr>
          <w:rFonts w:ascii="Arial" w:hAnsi="Arial" w:cs="Arial"/>
          <w:i/>
          <w:sz w:val="24"/>
          <w:szCs w:val="24"/>
        </w:rPr>
      </w:pPr>
      <w:r>
        <w:rPr>
          <w:rFonts w:ascii="Arial" w:hAnsi="Arial" w:cs="Arial"/>
          <w:i/>
          <w:sz w:val="24"/>
          <w:szCs w:val="24"/>
        </w:rPr>
        <w:t>If adequate work is not available at the facility within the employee’s regular hours of duty, work outside the employee’s regular schedule may be assigned as limited duty.  However, all reasonable efforts must be made to assign the employee to limited duty within the employee’s craft and to keep the hours of limited duty as close as possible to the employee’s regular schedule.</w:t>
      </w:r>
    </w:p>
    <w:p w14:paraId="583EFF2B" w14:textId="77777777" w:rsidR="00AD55E6" w:rsidRDefault="00AD55E6" w:rsidP="0082295E">
      <w:pPr>
        <w:pStyle w:val="ListParagraph"/>
        <w:numPr>
          <w:ilvl w:val="0"/>
          <w:numId w:val="10"/>
        </w:numPr>
        <w:spacing w:before="240" w:after="0" w:line="240" w:lineRule="auto"/>
        <w:rPr>
          <w:rFonts w:ascii="Arial" w:hAnsi="Arial" w:cs="Arial"/>
          <w:i/>
          <w:sz w:val="24"/>
          <w:szCs w:val="24"/>
        </w:rPr>
      </w:pPr>
      <w:r>
        <w:rPr>
          <w:rFonts w:ascii="Arial" w:hAnsi="Arial" w:cs="Arial"/>
          <w:i/>
          <w:sz w:val="24"/>
          <w:szCs w:val="24"/>
        </w:rPr>
        <w:t>An employee may be assigned limited duty outside of the work facility to which the employee is normally assigned only if there is not adequate work available within the employee’s work limitation tolerances at the employee’s facility.  In such instances, every effort must be made to assign the employee’s regular schedule and as near as possible to the regular work facility to which the employee is normally assigned.</w:t>
      </w:r>
    </w:p>
    <w:p w14:paraId="03D00C36" w14:textId="77777777" w:rsidR="00AD55E6" w:rsidRDefault="00AD55E6" w:rsidP="00AD55E6">
      <w:pPr>
        <w:pStyle w:val="ListParagraph"/>
        <w:numPr>
          <w:ilvl w:val="0"/>
          <w:numId w:val="9"/>
        </w:numPr>
        <w:spacing w:before="240" w:after="0" w:line="240" w:lineRule="auto"/>
        <w:rPr>
          <w:rFonts w:ascii="Arial" w:hAnsi="Arial" w:cs="Arial"/>
          <w:i/>
          <w:sz w:val="24"/>
          <w:szCs w:val="24"/>
        </w:rPr>
      </w:pPr>
      <w:r>
        <w:rPr>
          <w:rFonts w:ascii="Arial" w:hAnsi="Arial" w:cs="Arial"/>
          <w:i/>
          <w:sz w:val="24"/>
          <w:szCs w:val="24"/>
        </w:rPr>
        <w:t>Former employees.  When a former employee has partially recovered from a compensable injury or disability, the Postal Service must make every effort toward reemployment consistent with medically defined work limitation tolerances.  Such an employee may be returned to any position for which he or she is qualified, including a lower grade position than that which the employee held when compensation began.</w:t>
      </w:r>
    </w:p>
    <w:p w14:paraId="5F712332" w14:textId="77777777" w:rsidR="00565B6C" w:rsidRDefault="00AD55E6" w:rsidP="00565B6C">
      <w:pPr>
        <w:spacing w:before="240" w:after="0" w:line="240" w:lineRule="auto"/>
        <w:ind w:left="1440"/>
        <w:rPr>
          <w:rFonts w:ascii="Arial" w:hAnsi="Arial" w:cs="Arial"/>
          <w:i/>
          <w:sz w:val="24"/>
          <w:szCs w:val="24"/>
        </w:rPr>
      </w:pPr>
      <w:r>
        <w:rPr>
          <w:rFonts w:ascii="Arial" w:hAnsi="Arial" w:cs="Arial"/>
          <w:i/>
          <w:sz w:val="24"/>
          <w:szCs w:val="24"/>
        </w:rPr>
        <w:t>Note:  Placement priority for rehabilitation assignment is the same as for limited duty.</w:t>
      </w:r>
    </w:p>
    <w:p w14:paraId="12601C1E" w14:textId="77777777" w:rsidR="00A94B9A" w:rsidRDefault="00A94B9A" w:rsidP="00A94B9A">
      <w:pPr>
        <w:pStyle w:val="ListParagraph"/>
        <w:spacing w:before="240" w:after="0" w:line="240" w:lineRule="auto"/>
        <w:ind w:left="360"/>
        <w:rPr>
          <w:rFonts w:ascii="Arial" w:hAnsi="Arial" w:cs="Arial"/>
          <w:i/>
          <w:sz w:val="24"/>
          <w:szCs w:val="24"/>
        </w:rPr>
      </w:pPr>
    </w:p>
    <w:p w14:paraId="0C237468" w14:textId="77777777" w:rsidR="00A94B9A" w:rsidRPr="00A94B9A" w:rsidRDefault="00A94B9A" w:rsidP="00A94B9A">
      <w:pPr>
        <w:pStyle w:val="ListParagraph"/>
        <w:numPr>
          <w:ilvl w:val="0"/>
          <w:numId w:val="1"/>
        </w:numPr>
        <w:spacing w:before="240" w:after="0" w:line="240" w:lineRule="auto"/>
        <w:rPr>
          <w:rFonts w:ascii="Arial" w:hAnsi="Arial" w:cs="Arial"/>
          <w:i/>
          <w:sz w:val="24"/>
          <w:szCs w:val="24"/>
        </w:rPr>
      </w:pPr>
      <w:r>
        <w:rPr>
          <w:rFonts w:ascii="Arial" w:hAnsi="Arial" w:cs="Arial"/>
          <w:sz w:val="24"/>
          <w:szCs w:val="24"/>
        </w:rPr>
        <w:t>ELM 545.31 states:</w:t>
      </w:r>
    </w:p>
    <w:p w14:paraId="47357486" w14:textId="77777777" w:rsidR="00A94B9A" w:rsidRDefault="00A94B9A" w:rsidP="00A94B9A">
      <w:pPr>
        <w:spacing w:before="240" w:after="0" w:line="240" w:lineRule="auto"/>
        <w:ind w:left="1440"/>
        <w:rPr>
          <w:rFonts w:ascii="Arial" w:hAnsi="Arial" w:cs="Arial"/>
          <w:i/>
          <w:sz w:val="24"/>
          <w:szCs w:val="24"/>
        </w:rPr>
      </w:pPr>
      <w:r>
        <w:rPr>
          <w:rFonts w:ascii="Arial" w:hAnsi="Arial" w:cs="Arial"/>
          <w:i/>
          <w:sz w:val="24"/>
          <w:szCs w:val="24"/>
        </w:rPr>
        <w:t>Control Office or Control Point Responsibility</w:t>
      </w:r>
    </w:p>
    <w:p w14:paraId="68C4221A" w14:textId="77777777" w:rsidR="00A94B9A" w:rsidRDefault="00A94B9A" w:rsidP="00A94B9A">
      <w:pPr>
        <w:spacing w:before="240" w:after="0" w:line="240" w:lineRule="auto"/>
        <w:ind w:left="1440"/>
        <w:rPr>
          <w:rFonts w:ascii="Arial" w:hAnsi="Arial" w:cs="Arial"/>
          <w:i/>
          <w:sz w:val="24"/>
          <w:szCs w:val="24"/>
        </w:rPr>
      </w:pPr>
      <w:r>
        <w:rPr>
          <w:rFonts w:ascii="Arial" w:hAnsi="Arial" w:cs="Arial"/>
          <w:i/>
          <w:sz w:val="24"/>
          <w:szCs w:val="24"/>
        </w:rPr>
        <w:t>Upon authorization of medical care, the control office or control point advises the employee, in writing, of the obligation to return to work as soon as possible.  The term return to work refers to work in the employee’s bid assignment or work in other locations and positions.  Notification to the employee must include the following:</w:t>
      </w:r>
    </w:p>
    <w:p w14:paraId="475D2F17" w14:textId="77777777" w:rsidR="00A94B9A" w:rsidRDefault="00A94B9A" w:rsidP="00A94B9A">
      <w:pPr>
        <w:pStyle w:val="ListParagraph"/>
        <w:numPr>
          <w:ilvl w:val="0"/>
          <w:numId w:val="20"/>
        </w:numPr>
        <w:spacing w:before="240" w:after="0" w:line="240" w:lineRule="auto"/>
        <w:rPr>
          <w:rFonts w:ascii="Arial" w:hAnsi="Arial" w:cs="Arial"/>
          <w:i/>
          <w:sz w:val="24"/>
          <w:szCs w:val="24"/>
        </w:rPr>
      </w:pPr>
      <w:r>
        <w:rPr>
          <w:rFonts w:ascii="Arial" w:hAnsi="Arial" w:cs="Arial"/>
          <w:i/>
          <w:sz w:val="24"/>
          <w:szCs w:val="24"/>
        </w:rPr>
        <w:t>If a specific alternative position is available, the control office or control point must advise the employee in writing of the specific duties and physical requirements of the position.</w:t>
      </w:r>
    </w:p>
    <w:p w14:paraId="5CE4518E" w14:textId="77777777" w:rsidR="00711DFB" w:rsidRDefault="00A94B9A" w:rsidP="00711DFB">
      <w:pPr>
        <w:pStyle w:val="ListParagraph"/>
        <w:numPr>
          <w:ilvl w:val="0"/>
          <w:numId w:val="20"/>
        </w:numPr>
        <w:spacing w:before="240" w:after="0" w:line="240" w:lineRule="auto"/>
        <w:rPr>
          <w:rFonts w:ascii="Arial" w:hAnsi="Arial" w:cs="Arial"/>
          <w:i/>
          <w:sz w:val="24"/>
          <w:szCs w:val="24"/>
        </w:rPr>
      </w:pPr>
      <w:r>
        <w:rPr>
          <w:rFonts w:ascii="Arial" w:hAnsi="Arial" w:cs="Arial"/>
          <w:i/>
          <w:sz w:val="24"/>
          <w:szCs w:val="24"/>
        </w:rPr>
        <w:t xml:space="preserve">If no specific alternative position is necessary, the control office or control point should advise the employee of any change the agency </w:t>
      </w:r>
      <w:r>
        <w:rPr>
          <w:rFonts w:ascii="Arial" w:hAnsi="Arial" w:cs="Arial"/>
          <w:i/>
          <w:sz w:val="24"/>
          <w:szCs w:val="24"/>
        </w:rPr>
        <w:lastRenderedPageBreak/>
        <w:t>can make to the employee’s permanent assignment to accommodate the employee’s limitations due to the injury</w:t>
      </w:r>
      <w:r w:rsidR="00711DFB">
        <w:rPr>
          <w:rFonts w:ascii="Arial" w:hAnsi="Arial" w:cs="Arial"/>
          <w:i/>
          <w:sz w:val="24"/>
          <w:szCs w:val="24"/>
        </w:rPr>
        <w:t>.</w:t>
      </w:r>
    </w:p>
    <w:p w14:paraId="3E19AA60" w14:textId="77777777" w:rsidR="00711DFB" w:rsidRDefault="00711DFB" w:rsidP="00711DFB">
      <w:pPr>
        <w:pStyle w:val="ListParagraph"/>
        <w:spacing w:before="240" w:after="0" w:line="240" w:lineRule="auto"/>
        <w:ind w:left="2160"/>
        <w:rPr>
          <w:rFonts w:ascii="Arial" w:hAnsi="Arial" w:cs="Arial"/>
          <w:i/>
          <w:sz w:val="24"/>
          <w:szCs w:val="24"/>
        </w:rPr>
      </w:pPr>
    </w:p>
    <w:p w14:paraId="79A9ED07" w14:textId="77777777" w:rsidR="00711DFB" w:rsidRDefault="00711DFB" w:rsidP="00711DFB">
      <w:pPr>
        <w:pStyle w:val="ListParagraph"/>
        <w:spacing w:before="240" w:after="0" w:line="240" w:lineRule="auto"/>
        <w:ind w:left="2160"/>
        <w:rPr>
          <w:rFonts w:ascii="Arial" w:hAnsi="Arial" w:cs="Arial"/>
          <w:i/>
          <w:sz w:val="24"/>
          <w:szCs w:val="24"/>
        </w:rPr>
      </w:pPr>
    </w:p>
    <w:p w14:paraId="06F722AD" w14:textId="77777777" w:rsidR="00711DFB" w:rsidRDefault="00711DFB" w:rsidP="00144E4E">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Section 7-4 of the EL-505 Offering a Limited Duty Assignment states</w:t>
      </w:r>
    </w:p>
    <w:p w14:paraId="51FA0783" w14:textId="77777777" w:rsidR="00711DFB" w:rsidRDefault="00711DFB" w:rsidP="00711DFB">
      <w:pPr>
        <w:pStyle w:val="ListParagraph"/>
        <w:spacing w:before="240" w:after="0" w:line="240" w:lineRule="auto"/>
        <w:ind w:left="360"/>
        <w:rPr>
          <w:rFonts w:ascii="Arial" w:hAnsi="Arial" w:cs="Arial"/>
          <w:sz w:val="24"/>
          <w:szCs w:val="24"/>
        </w:rPr>
      </w:pPr>
    </w:p>
    <w:p w14:paraId="7FFEFD0F" w14:textId="77777777" w:rsidR="00711DFB" w:rsidRDefault="00711DFB" w:rsidP="00711DFB">
      <w:pPr>
        <w:pStyle w:val="ListParagraph"/>
        <w:spacing w:before="240" w:after="0" w:line="240" w:lineRule="auto"/>
        <w:ind w:left="1440"/>
        <w:rPr>
          <w:rFonts w:ascii="Arial" w:hAnsi="Arial" w:cs="Arial"/>
          <w:i/>
          <w:sz w:val="24"/>
          <w:szCs w:val="24"/>
        </w:rPr>
      </w:pPr>
      <w:r>
        <w:rPr>
          <w:rFonts w:ascii="Arial" w:hAnsi="Arial" w:cs="Arial"/>
          <w:i/>
          <w:sz w:val="24"/>
          <w:szCs w:val="24"/>
        </w:rPr>
        <w:t>If a medical documentation indicates the employee is capable of performing limited duty, do the following:</w:t>
      </w:r>
    </w:p>
    <w:p w14:paraId="743F2BCC" w14:textId="77777777" w:rsidR="00711DFB" w:rsidRDefault="00711DFB" w:rsidP="00711DFB">
      <w:pPr>
        <w:pStyle w:val="ListParagraph"/>
        <w:spacing w:before="240" w:after="0" w:line="240" w:lineRule="auto"/>
        <w:ind w:left="1440"/>
        <w:rPr>
          <w:rFonts w:ascii="Arial" w:hAnsi="Arial" w:cs="Arial"/>
          <w:i/>
          <w:sz w:val="24"/>
          <w:szCs w:val="24"/>
        </w:rPr>
      </w:pPr>
    </w:p>
    <w:p w14:paraId="36801AFC" w14:textId="77777777" w:rsidR="00711DFB" w:rsidRDefault="00144E4E" w:rsidP="00711DFB">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Identify a limited duty assignment (see Exhibit 7.1, Limited Duty Assignment Guidelines).</w:t>
      </w:r>
    </w:p>
    <w:p w14:paraId="6B980259" w14:textId="77777777" w:rsidR="00144E4E" w:rsidRDefault="00144E4E" w:rsidP="00711DFB">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Ensure that the limited duty assignment is consistent with medically prescribed physical restrictions.  Consult with OHNA, contract physician or the treating physician if you have any doubts (see Exhibit 6.1, Sample Letter:  Limited Duty Availability).</w:t>
      </w:r>
    </w:p>
    <w:p w14:paraId="419EF124" w14:textId="77777777" w:rsidR="00144E4E" w:rsidRDefault="00144E4E" w:rsidP="00144E4E">
      <w:pPr>
        <w:spacing w:before="240" w:after="0" w:line="240" w:lineRule="auto"/>
        <w:ind w:left="1440"/>
        <w:rPr>
          <w:rFonts w:ascii="Arial" w:hAnsi="Arial" w:cs="Arial"/>
          <w:i/>
          <w:sz w:val="24"/>
          <w:szCs w:val="24"/>
        </w:rPr>
      </w:pPr>
      <w:r>
        <w:rPr>
          <w:rFonts w:ascii="Arial" w:hAnsi="Arial" w:cs="Arial"/>
          <w:i/>
          <w:sz w:val="24"/>
          <w:szCs w:val="24"/>
        </w:rPr>
        <w:t>Offer a limited duty job assignment in writing and include the following information:</w:t>
      </w:r>
    </w:p>
    <w:p w14:paraId="0995BFA2" w14:textId="77777777" w:rsidR="00144E4E" w:rsidRDefault="00144E4E" w:rsidP="00144E4E">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A description of the duties to be performed.</w:t>
      </w:r>
    </w:p>
    <w:p w14:paraId="50E55D40" w14:textId="77777777" w:rsidR="00144E4E" w:rsidRDefault="00144E4E" w:rsidP="00144E4E">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The specific physical requirements of the position and any special demands of the workload or unusual working conditions.</w:t>
      </w:r>
    </w:p>
    <w:p w14:paraId="0A375152" w14:textId="77777777" w:rsidR="00144E4E" w:rsidRDefault="00144E4E" w:rsidP="00144E4E">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The organizational and geographical location of the job.</w:t>
      </w:r>
    </w:p>
    <w:p w14:paraId="07376DF1" w14:textId="77777777" w:rsidR="00144E4E" w:rsidRDefault="00144E4E" w:rsidP="00144E4E">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The date on which the job will first be available.</w:t>
      </w:r>
    </w:p>
    <w:p w14:paraId="74815E09" w14:textId="77777777" w:rsidR="00144E4E" w:rsidRPr="00144E4E" w:rsidRDefault="00144E4E" w:rsidP="00144E4E">
      <w:pPr>
        <w:spacing w:before="240" w:after="0" w:line="240" w:lineRule="auto"/>
        <w:ind w:left="1440"/>
        <w:rPr>
          <w:rFonts w:ascii="Arial" w:hAnsi="Arial" w:cs="Arial"/>
          <w:i/>
          <w:sz w:val="24"/>
          <w:szCs w:val="24"/>
        </w:rPr>
      </w:pPr>
      <w:r>
        <w:rPr>
          <w:rFonts w:ascii="Arial" w:hAnsi="Arial" w:cs="Arial"/>
          <w:i/>
          <w:sz w:val="24"/>
          <w:szCs w:val="24"/>
        </w:rPr>
        <w:t>If the employee is at the work site and has not lost work time beyond the date of the injury, extend the offer immediately.  If the employee is not currently working, initially offer the job by telephone and follow up with a written job offer (see Exhibit 7.4, Sample Letter:  Limited Duty Assignments).</w:t>
      </w:r>
    </w:p>
    <w:p w14:paraId="220174E9" w14:textId="77777777" w:rsidR="00A94B9A" w:rsidRPr="00711DFB" w:rsidRDefault="00A94B9A" w:rsidP="00711DFB">
      <w:pPr>
        <w:pStyle w:val="ListParagraph"/>
        <w:spacing w:before="240" w:after="0" w:line="240" w:lineRule="auto"/>
        <w:ind w:left="2160"/>
        <w:rPr>
          <w:rFonts w:ascii="Arial" w:hAnsi="Arial" w:cs="Arial"/>
          <w:sz w:val="24"/>
          <w:szCs w:val="24"/>
        </w:rPr>
      </w:pPr>
    </w:p>
    <w:p w14:paraId="2CEEC904" w14:textId="77777777" w:rsidR="00A94B9A" w:rsidRPr="00A94B9A" w:rsidRDefault="00A94B9A" w:rsidP="00A94B9A">
      <w:pPr>
        <w:pStyle w:val="ListParagraph"/>
        <w:spacing w:before="240" w:after="0" w:line="240" w:lineRule="auto"/>
        <w:ind w:left="360"/>
        <w:rPr>
          <w:rFonts w:ascii="Arial" w:hAnsi="Arial" w:cs="Arial"/>
          <w:sz w:val="24"/>
          <w:szCs w:val="24"/>
        </w:rPr>
      </w:pPr>
    </w:p>
    <w:p w14:paraId="5FA26509" w14:textId="77777777" w:rsidR="00565B6C" w:rsidRPr="00565B6C" w:rsidRDefault="00565B6C" w:rsidP="00565B6C">
      <w:pPr>
        <w:pStyle w:val="ListParagraph"/>
        <w:numPr>
          <w:ilvl w:val="0"/>
          <w:numId w:val="1"/>
        </w:numPr>
        <w:spacing w:before="240" w:after="0" w:line="240" w:lineRule="auto"/>
        <w:rPr>
          <w:rFonts w:ascii="Arial" w:hAnsi="Arial" w:cs="Arial"/>
          <w:i/>
          <w:sz w:val="24"/>
          <w:szCs w:val="24"/>
        </w:rPr>
      </w:pPr>
      <w:r>
        <w:rPr>
          <w:rFonts w:ascii="Arial" w:hAnsi="Arial" w:cs="Arial"/>
          <w:sz w:val="24"/>
          <w:szCs w:val="24"/>
        </w:rPr>
        <w:t>20 CFR 10.507 states:</w:t>
      </w:r>
    </w:p>
    <w:p w14:paraId="740AE827" w14:textId="77777777" w:rsidR="00565B6C" w:rsidRDefault="00565B6C" w:rsidP="00565B6C">
      <w:pPr>
        <w:spacing w:before="240" w:after="0" w:line="240" w:lineRule="auto"/>
        <w:ind w:left="1440"/>
        <w:rPr>
          <w:rFonts w:ascii="Arial" w:hAnsi="Arial" w:cs="Arial"/>
          <w:i/>
          <w:sz w:val="24"/>
          <w:szCs w:val="24"/>
        </w:rPr>
      </w:pPr>
      <w:r>
        <w:rPr>
          <w:rFonts w:ascii="Arial" w:hAnsi="Arial" w:cs="Arial"/>
          <w:i/>
          <w:sz w:val="24"/>
          <w:szCs w:val="24"/>
        </w:rPr>
        <w:t>Where the attending physician or OWCP notifies the employer in writing that the employee is partially disabled (that is, the employee can perform some work but not return to the position held at date of injury), the employer should act as follows:</w:t>
      </w:r>
    </w:p>
    <w:p w14:paraId="617910DC" w14:textId="77777777" w:rsidR="00565B6C" w:rsidRDefault="00565B6C" w:rsidP="00565B6C">
      <w:pPr>
        <w:pStyle w:val="ListParagraph"/>
        <w:numPr>
          <w:ilvl w:val="0"/>
          <w:numId w:val="12"/>
        </w:numPr>
        <w:spacing w:before="240" w:after="0" w:line="240" w:lineRule="auto"/>
        <w:rPr>
          <w:rFonts w:ascii="Arial" w:hAnsi="Arial" w:cs="Arial"/>
          <w:i/>
          <w:sz w:val="24"/>
          <w:szCs w:val="24"/>
        </w:rPr>
      </w:pPr>
      <w:r>
        <w:rPr>
          <w:rFonts w:ascii="Arial" w:hAnsi="Arial" w:cs="Arial"/>
          <w:i/>
          <w:sz w:val="24"/>
          <w:szCs w:val="24"/>
        </w:rPr>
        <w:t>If the employee can perform in a specific alternative position available in the agency, and the employer has advised the employee in writing of the specific duties and physical requirements, the employer shall notify the employee in writing immediately of the date of availability.</w:t>
      </w:r>
    </w:p>
    <w:p w14:paraId="7C88A8F3" w14:textId="77777777" w:rsidR="00565B6C" w:rsidRDefault="00565B6C" w:rsidP="00565B6C">
      <w:pPr>
        <w:pStyle w:val="ListParagraph"/>
        <w:numPr>
          <w:ilvl w:val="0"/>
          <w:numId w:val="12"/>
        </w:numPr>
        <w:spacing w:before="240" w:after="0" w:line="240" w:lineRule="auto"/>
        <w:rPr>
          <w:rFonts w:ascii="Arial" w:hAnsi="Arial" w:cs="Arial"/>
          <w:i/>
          <w:sz w:val="24"/>
          <w:szCs w:val="24"/>
        </w:rPr>
      </w:pPr>
      <w:r>
        <w:rPr>
          <w:rFonts w:ascii="Arial" w:hAnsi="Arial" w:cs="Arial"/>
          <w:i/>
          <w:sz w:val="24"/>
          <w:szCs w:val="24"/>
        </w:rPr>
        <w:t xml:space="preserve">If the employee can perform restricted or limited duties, the employer should determine whether such duties are available or </w:t>
      </w:r>
      <w:r>
        <w:rPr>
          <w:rFonts w:ascii="Arial" w:hAnsi="Arial" w:cs="Arial"/>
          <w:i/>
          <w:sz w:val="24"/>
          <w:szCs w:val="24"/>
        </w:rPr>
        <w:lastRenderedPageBreak/>
        <w:t>whether an existing job can be modified.  If so, the employer shall advise the employee in writing of the duties, their physical requirements and availability.</w:t>
      </w:r>
    </w:p>
    <w:p w14:paraId="21C67B19" w14:textId="77777777" w:rsidR="00565B6C" w:rsidRDefault="00565B6C" w:rsidP="00565B6C">
      <w:pPr>
        <w:pStyle w:val="ListParagraph"/>
        <w:numPr>
          <w:ilvl w:val="0"/>
          <w:numId w:val="12"/>
        </w:numPr>
        <w:spacing w:before="240" w:after="0" w:line="240" w:lineRule="auto"/>
        <w:rPr>
          <w:rFonts w:ascii="Arial" w:hAnsi="Arial" w:cs="Arial"/>
          <w:i/>
          <w:sz w:val="24"/>
          <w:szCs w:val="24"/>
        </w:rPr>
      </w:pPr>
      <w:r>
        <w:rPr>
          <w:rFonts w:ascii="Arial" w:hAnsi="Arial" w:cs="Arial"/>
          <w:i/>
          <w:sz w:val="24"/>
          <w:szCs w:val="24"/>
        </w:rPr>
        <w:t>The employer must make any job offer in writing.  However, the employer may make a job offer verbally as long as it provides the job offer to the employee in writing within two business days of the verbal job offer.</w:t>
      </w:r>
    </w:p>
    <w:p w14:paraId="566D3BA2" w14:textId="77777777" w:rsidR="00565B6C" w:rsidRDefault="00565B6C" w:rsidP="00565B6C">
      <w:pPr>
        <w:pStyle w:val="ListParagraph"/>
        <w:numPr>
          <w:ilvl w:val="0"/>
          <w:numId w:val="12"/>
        </w:numPr>
        <w:spacing w:before="240" w:after="0" w:line="240" w:lineRule="auto"/>
        <w:rPr>
          <w:rFonts w:ascii="Arial" w:hAnsi="Arial" w:cs="Arial"/>
          <w:i/>
          <w:sz w:val="24"/>
          <w:szCs w:val="24"/>
        </w:rPr>
      </w:pPr>
      <w:r>
        <w:rPr>
          <w:rFonts w:ascii="Arial" w:hAnsi="Arial" w:cs="Arial"/>
          <w:i/>
          <w:sz w:val="24"/>
          <w:szCs w:val="24"/>
        </w:rPr>
        <w:t>The offer must include a description of the duties position, the physical requirements of those duties, and the date by which the employee is either to return to work or notify the employer of his or her decision to accept or refuse the job offer.  The employer must send a complete copy of any job offer to OWCP when it is sent to the employee.</w:t>
      </w:r>
    </w:p>
    <w:p w14:paraId="37958F9E" w14:textId="77777777" w:rsidR="00592170" w:rsidRDefault="00592170" w:rsidP="00592170">
      <w:pPr>
        <w:spacing w:before="240" w:after="0" w:line="240" w:lineRule="auto"/>
        <w:rPr>
          <w:rFonts w:ascii="Arial" w:hAnsi="Arial" w:cs="Arial"/>
          <w:i/>
          <w:sz w:val="24"/>
          <w:szCs w:val="24"/>
        </w:rPr>
      </w:pPr>
    </w:p>
    <w:p w14:paraId="7FB36B19" w14:textId="77777777" w:rsidR="00592170" w:rsidRDefault="00592170" w:rsidP="00592170">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Article 13 of the National Agreement states in relevant part:</w:t>
      </w:r>
    </w:p>
    <w:p w14:paraId="2120A1F5" w14:textId="77777777" w:rsidR="00592170" w:rsidRDefault="00592170" w:rsidP="00592170">
      <w:pPr>
        <w:spacing w:before="240" w:after="0" w:line="240" w:lineRule="auto"/>
        <w:ind w:left="1440"/>
        <w:rPr>
          <w:rFonts w:ascii="Arial" w:hAnsi="Arial" w:cs="Arial"/>
          <w:i/>
          <w:sz w:val="24"/>
          <w:szCs w:val="24"/>
        </w:rPr>
      </w:pPr>
      <w:r>
        <w:rPr>
          <w:rFonts w:ascii="Arial" w:hAnsi="Arial" w:cs="Arial"/>
          <w:i/>
          <w:sz w:val="24"/>
          <w:szCs w:val="24"/>
        </w:rPr>
        <w:t>13.1.B  The U.S. Postal Service and the Union recognizing their responsibility to aid and assist deserving full-time regular or part-time flexible employees who through illness or injury are unable to perform their regularly assigned duties, agree to the following provisions and conditions of reassignment to temporary or permanent light duty or other assignments.  It will be the responsibility of each installation head to implement the provisions of this Agreement within the installation, after local negotiations.</w:t>
      </w:r>
    </w:p>
    <w:p w14:paraId="7BF201DA" w14:textId="77777777" w:rsidR="00592170" w:rsidRDefault="00592170" w:rsidP="00592170">
      <w:pPr>
        <w:spacing w:before="240" w:after="0" w:line="240" w:lineRule="auto"/>
        <w:ind w:left="1440"/>
        <w:rPr>
          <w:rFonts w:ascii="Arial" w:hAnsi="Arial" w:cs="Arial"/>
          <w:i/>
          <w:sz w:val="24"/>
          <w:szCs w:val="24"/>
        </w:rPr>
      </w:pPr>
      <w:r>
        <w:rPr>
          <w:rFonts w:ascii="Arial" w:hAnsi="Arial" w:cs="Arial"/>
          <w:i/>
          <w:sz w:val="24"/>
          <w:szCs w:val="24"/>
        </w:rPr>
        <w:t>13.4.A Section 4.  General Policy Procedures</w:t>
      </w:r>
    </w:p>
    <w:p w14:paraId="0E3DFDD6" w14:textId="77777777" w:rsidR="00592170" w:rsidRDefault="00592170" w:rsidP="00592170">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Every effort shall be made to reassign the concerned employee within the employee’s present craft or occupational group, even if such assignment reduces the number of hours of work for the supplemental work force.  After all efforts are exhausted in this area, consideration will be given to reassignment to another crat or occupational group within the same installation.</w:t>
      </w:r>
    </w:p>
    <w:p w14:paraId="7B3FB51C" w14:textId="77777777" w:rsidR="001B006B" w:rsidRDefault="001B006B" w:rsidP="00592170">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The full-time regular or part-time flexible employee must be able to meet the qualifications of the position to which the employee is reassigned on a permanent basis.  On a temporary reassignment, qualifications can be modified provided excessive hours are not used in the operation.</w:t>
      </w:r>
    </w:p>
    <w:p w14:paraId="5613E01E" w14:textId="77777777" w:rsidR="001B006B" w:rsidRDefault="001B006B" w:rsidP="00592170">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The reassignment of a full-time regular or part-time flexible employee to a temporary or permanent light duty or other assignment shall not be made to the detriment of any full-time regular on a scheduled assignment or give a reassigned part-time flexible preference over other part-time flexible employees.</w:t>
      </w:r>
    </w:p>
    <w:p w14:paraId="5389BCEF" w14:textId="77777777" w:rsidR="001B006B" w:rsidRDefault="001B006B" w:rsidP="00592170">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 xml:space="preserve">The reassignment of a full-time regular or part-time flexible employee under the provisions of this Article to an agreed-upon </w:t>
      </w:r>
      <w:r>
        <w:rPr>
          <w:rFonts w:ascii="Arial" w:hAnsi="Arial" w:cs="Arial"/>
          <w:i/>
          <w:sz w:val="24"/>
          <w:szCs w:val="24"/>
        </w:rPr>
        <w:lastRenderedPageBreak/>
        <w:t>light duty temporary or permanent or other assignment within the office, such as a type of assignment, area of assignment, hours of duty, etc., will be the decision of the installation head who will be guided by the examining physician’s report, employee’s ability to reach the place of employment and ability to perform the duties involved.</w:t>
      </w:r>
    </w:p>
    <w:p w14:paraId="6621F516" w14:textId="77777777" w:rsidR="001B006B" w:rsidRPr="00094506" w:rsidRDefault="001B006B" w:rsidP="00094506">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An additional full-time regular position can be authorized within the craft or occupational group to which the employee is being reassigned, if the additional position can be established out of the part-time hours being used in that operation without increasing the overall hour usage.  If this cannot be accomplished, then consideration will be given to reassignment to an existing vacancy.</w:t>
      </w:r>
    </w:p>
    <w:p w14:paraId="3FC44C25" w14:textId="77777777" w:rsidR="0021450E" w:rsidRPr="009A3347" w:rsidRDefault="0021450E" w:rsidP="0021450E">
      <w:pPr>
        <w:spacing w:after="0" w:line="240" w:lineRule="auto"/>
        <w:rPr>
          <w:rFonts w:ascii="Arial" w:hAnsi="Arial" w:cs="Arial"/>
          <w:sz w:val="24"/>
          <w:szCs w:val="24"/>
        </w:rPr>
      </w:pPr>
    </w:p>
    <w:p w14:paraId="68AA0AA5" w14:textId="77777777"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14:paraId="5E6748A9"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3B5B6ABD"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3D1AAB5A"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432C7B9B"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1C8EAFF8" w14:textId="77777777"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14:paraId="29017B96"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38EEEFB3"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416E876F" w14:textId="77777777" w:rsidR="00C42CCF" w:rsidRPr="009A3347" w:rsidRDefault="00C42CCF" w:rsidP="00C42CCF">
      <w:pPr>
        <w:pStyle w:val="ListParagraph"/>
        <w:ind w:left="1440"/>
        <w:rPr>
          <w:rFonts w:ascii="Arial" w:hAnsi="Arial" w:cs="Arial"/>
          <w:i/>
          <w:sz w:val="24"/>
          <w:szCs w:val="24"/>
        </w:rPr>
      </w:pPr>
    </w:p>
    <w:p w14:paraId="484E8C42"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08679F24" w14:textId="77777777" w:rsidR="00C42CCF" w:rsidRPr="009A3347" w:rsidRDefault="00C42CCF" w:rsidP="00C42CCF">
      <w:pPr>
        <w:pStyle w:val="ListParagraph"/>
        <w:ind w:left="1440"/>
        <w:rPr>
          <w:rFonts w:ascii="Arial" w:hAnsi="Arial" w:cs="Arial"/>
          <w:i/>
          <w:sz w:val="24"/>
          <w:szCs w:val="24"/>
        </w:rPr>
      </w:pPr>
    </w:p>
    <w:p w14:paraId="0A50CF6B"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5931FD35"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6DCBC313"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3D07B487"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14:paraId="6BA565FF"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14:paraId="4346E85D"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14:paraId="124D1406" w14:textId="77777777" w:rsidR="00463831" w:rsidRPr="009A3347" w:rsidRDefault="00463831" w:rsidP="00463831">
      <w:pPr>
        <w:pStyle w:val="ListParagraph"/>
        <w:ind w:left="1440"/>
        <w:rPr>
          <w:rFonts w:ascii="Arial" w:hAnsi="Arial" w:cs="Arial"/>
          <w:i/>
          <w:sz w:val="24"/>
          <w:szCs w:val="24"/>
        </w:rPr>
      </w:pPr>
    </w:p>
    <w:p w14:paraId="3205F4A9" w14:textId="77777777"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t>National Arbitrator Bernstein ruled in case number H1N-5G-C 14964:</w:t>
      </w:r>
    </w:p>
    <w:p w14:paraId="2987C000" w14:textId="77777777" w:rsidR="00463831" w:rsidRPr="009A3347" w:rsidRDefault="00463831" w:rsidP="00463831">
      <w:pPr>
        <w:pStyle w:val="ListParagraph"/>
        <w:rPr>
          <w:rFonts w:ascii="Arial" w:hAnsi="Arial" w:cs="Arial"/>
          <w:sz w:val="24"/>
          <w:szCs w:val="24"/>
        </w:rPr>
      </w:pPr>
    </w:p>
    <w:p w14:paraId="57DD9A36" w14:textId="77777777" w:rsidR="00463831" w:rsidRDefault="00463831" w:rsidP="00463831">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w:t>
      </w:r>
      <w:r w:rsidRPr="009A3347">
        <w:rPr>
          <w:rFonts w:ascii="Arial" w:hAnsi="Arial" w:cs="Arial"/>
          <w:i/>
          <w:sz w:val="24"/>
          <w:szCs w:val="24"/>
        </w:rPr>
        <w:lastRenderedPageBreak/>
        <w:t xml:space="preserve">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6B71FE21" w14:textId="77777777" w:rsidR="00DE1523" w:rsidRDefault="00DE1523" w:rsidP="00463831">
      <w:pPr>
        <w:pStyle w:val="ListParagraph"/>
        <w:rPr>
          <w:rFonts w:ascii="Arial" w:hAnsi="Arial" w:cs="Arial"/>
          <w:i/>
          <w:sz w:val="24"/>
          <w:szCs w:val="24"/>
        </w:rPr>
      </w:pPr>
    </w:p>
    <w:p w14:paraId="0F2F2324" w14:textId="77777777" w:rsidR="00DE1523" w:rsidRDefault="00DE1523" w:rsidP="00DE1523">
      <w:pPr>
        <w:pStyle w:val="ListParagraph"/>
        <w:numPr>
          <w:ilvl w:val="0"/>
          <w:numId w:val="1"/>
        </w:numPr>
        <w:rPr>
          <w:rFonts w:ascii="Arial" w:hAnsi="Arial" w:cs="Arial"/>
          <w:sz w:val="24"/>
          <w:szCs w:val="24"/>
        </w:rPr>
      </w:pPr>
      <w:r>
        <w:rPr>
          <w:rFonts w:ascii="Arial" w:hAnsi="Arial" w:cs="Arial"/>
          <w:sz w:val="24"/>
          <w:szCs w:val="24"/>
        </w:rPr>
        <w:t>Article 3 Management’s Rights states:</w:t>
      </w:r>
    </w:p>
    <w:p w14:paraId="1E63C5F7" w14:textId="77777777" w:rsidR="00DE1523" w:rsidRDefault="00DE1523" w:rsidP="00DE1523">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74AE5CCF" w14:textId="77777777" w:rsidR="00144E4E" w:rsidRDefault="00144E4E" w:rsidP="00DE1523">
      <w:pPr>
        <w:ind w:left="1440"/>
        <w:rPr>
          <w:rFonts w:ascii="Arial" w:hAnsi="Arial" w:cs="Arial"/>
          <w:i/>
          <w:sz w:val="24"/>
          <w:szCs w:val="24"/>
        </w:rPr>
      </w:pPr>
    </w:p>
    <w:p w14:paraId="602B675C" w14:textId="77777777" w:rsidR="00144E4E" w:rsidRPr="00DF4E2D" w:rsidRDefault="00144E4E" w:rsidP="00144E4E">
      <w:pPr>
        <w:pStyle w:val="ListParagraph"/>
        <w:numPr>
          <w:ilvl w:val="0"/>
          <w:numId w:val="1"/>
        </w:numPr>
        <w:rPr>
          <w:rFonts w:ascii="Arial" w:hAnsi="Arial" w:cs="Arial"/>
          <w:i/>
          <w:sz w:val="24"/>
          <w:szCs w:val="24"/>
        </w:rPr>
      </w:pPr>
      <w:r>
        <w:rPr>
          <w:rFonts w:ascii="Arial" w:hAnsi="Arial" w:cs="Arial"/>
          <w:sz w:val="24"/>
          <w:szCs w:val="24"/>
        </w:rPr>
        <w:t xml:space="preserve">  Section III – Agreement and Signatures of PS Form 2499</w:t>
      </w:r>
      <w:r w:rsidR="00DF4E2D">
        <w:rPr>
          <w:rFonts w:ascii="Arial" w:hAnsi="Arial" w:cs="Arial"/>
          <w:sz w:val="24"/>
          <w:szCs w:val="24"/>
        </w:rPr>
        <w:t xml:space="preserve"> states:</w:t>
      </w:r>
    </w:p>
    <w:p w14:paraId="7C291F7E" w14:textId="77777777" w:rsidR="00DF4E2D" w:rsidRPr="00DF4E2D" w:rsidRDefault="00DF4E2D" w:rsidP="00DF4E2D">
      <w:pPr>
        <w:ind w:left="1440"/>
        <w:rPr>
          <w:rFonts w:ascii="Arial" w:hAnsi="Arial" w:cs="Arial"/>
          <w:i/>
          <w:sz w:val="24"/>
          <w:szCs w:val="24"/>
        </w:rPr>
      </w:pPr>
      <w:r w:rsidRPr="00DF4E2D">
        <w:rPr>
          <w:rFonts w:ascii="Arial" w:hAnsi="Arial" w:cs="Arial"/>
          <w:i/>
          <w:sz w:val="24"/>
          <w:szCs w:val="24"/>
        </w:rPr>
        <w:t>“Supervisor/manager should discuss this Offer of Modified Assignment (Limited Duty) and the duties of the assignment with the employee. If the employee has concerns (e.g. task, work location, or medical limitations) not addressed with this offer of Modified Assignment (Limited Duty), the supervisor/ manager should discuss the concerns with the employee and, if possible, suggest alternatives. If the employee raises additional medical issues such as disability or seeks a reasonable accommodation, the supervisor/manager, must engage in an interactive discussion with the employee (see Handbook EL-307, Reasonable accommodation, An Interactive Process” for specific guidance). These discussions must be documented on page 2, Section IV of this form.”</w:t>
      </w:r>
    </w:p>
    <w:p w14:paraId="50AA1444" w14:textId="77777777" w:rsidR="00463831" w:rsidRPr="009A3347" w:rsidRDefault="00463831" w:rsidP="00463831">
      <w:pPr>
        <w:pStyle w:val="ListParagraph"/>
        <w:rPr>
          <w:rFonts w:ascii="Arial" w:hAnsi="Arial" w:cs="Arial"/>
          <w:sz w:val="24"/>
          <w:szCs w:val="24"/>
        </w:rPr>
      </w:pPr>
    </w:p>
    <w:p w14:paraId="27D85955" w14:textId="77777777" w:rsidR="00463831" w:rsidRPr="009A3347" w:rsidRDefault="00463831" w:rsidP="00463831">
      <w:pPr>
        <w:pStyle w:val="ListParagraph"/>
        <w:ind w:left="0"/>
        <w:rPr>
          <w:rFonts w:ascii="Arial" w:hAnsi="Arial" w:cs="Arial"/>
          <w:sz w:val="24"/>
          <w:szCs w:val="24"/>
        </w:rPr>
      </w:pPr>
    </w:p>
    <w:p w14:paraId="31E7E98C"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28F76745" w14:textId="77777777" w:rsidR="00DF4E2D" w:rsidRPr="009A3347" w:rsidRDefault="00DF4E2D" w:rsidP="00463831">
      <w:pPr>
        <w:pStyle w:val="ListParagraph"/>
        <w:ind w:left="0"/>
        <w:rPr>
          <w:rFonts w:ascii="Arial" w:hAnsi="Arial" w:cs="Arial"/>
          <w:b/>
          <w:sz w:val="32"/>
          <w:szCs w:val="32"/>
        </w:rPr>
      </w:pPr>
    </w:p>
    <w:p w14:paraId="36417984" w14:textId="77777777" w:rsidR="00DF4E2D" w:rsidRDefault="000C6444" w:rsidP="000C6444">
      <w:pPr>
        <w:pStyle w:val="ListParagraph"/>
        <w:numPr>
          <w:ilvl w:val="0"/>
          <w:numId w:val="5"/>
        </w:numPr>
        <w:rPr>
          <w:rFonts w:ascii="Arial" w:hAnsi="Arial" w:cs="Arial"/>
          <w:sz w:val="24"/>
          <w:szCs w:val="24"/>
        </w:rPr>
      </w:pPr>
      <w:r w:rsidRPr="009A3347">
        <w:rPr>
          <w:rFonts w:ascii="Arial" w:hAnsi="Arial" w:cs="Arial"/>
          <w:sz w:val="24"/>
          <w:szCs w:val="24"/>
        </w:rPr>
        <w:t xml:space="preserve">Management violated Articles </w:t>
      </w:r>
      <w:r w:rsidR="00DF4E2D">
        <w:rPr>
          <w:rFonts w:ascii="Arial" w:hAnsi="Arial" w:cs="Arial"/>
          <w:sz w:val="24"/>
          <w:szCs w:val="24"/>
        </w:rPr>
        <w:t xml:space="preserve">3, </w:t>
      </w:r>
      <w:r w:rsidRPr="009A3347">
        <w:rPr>
          <w:rFonts w:ascii="Arial" w:hAnsi="Arial" w:cs="Arial"/>
          <w:sz w:val="24"/>
          <w:szCs w:val="24"/>
        </w:rPr>
        <w:t>5</w:t>
      </w:r>
      <w:r w:rsidR="00DF4E2D">
        <w:rPr>
          <w:rFonts w:ascii="Arial" w:hAnsi="Arial" w:cs="Arial"/>
          <w:sz w:val="24"/>
          <w:szCs w:val="24"/>
        </w:rPr>
        <w:t>, 13</w:t>
      </w:r>
      <w:r w:rsidRPr="009A3347">
        <w:rPr>
          <w:rFonts w:ascii="Arial" w:hAnsi="Arial" w:cs="Arial"/>
          <w:sz w:val="24"/>
          <w:szCs w:val="24"/>
        </w:rPr>
        <w:t xml:space="preserve"> and 21 of the National Agreement along with ELM Section 540 and EL-505 via Article 19 of the National Agreement and 20 C</w:t>
      </w:r>
      <w:r w:rsidR="00DF4E2D">
        <w:rPr>
          <w:rFonts w:ascii="Arial" w:hAnsi="Arial" w:cs="Arial"/>
          <w:sz w:val="24"/>
          <w:szCs w:val="24"/>
        </w:rPr>
        <w:t>.F.R. 1 by failing to provide an appropriate Limited Duty Job Offer.</w:t>
      </w:r>
    </w:p>
    <w:p w14:paraId="08DF8051" w14:textId="77777777" w:rsidR="000C6444" w:rsidRPr="00DF4E2D" w:rsidRDefault="000C6444" w:rsidP="00DF4E2D">
      <w:pPr>
        <w:pStyle w:val="ListParagraph"/>
        <w:rPr>
          <w:rFonts w:ascii="Arial" w:hAnsi="Arial" w:cs="Arial"/>
          <w:sz w:val="24"/>
          <w:szCs w:val="24"/>
        </w:rPr>
      </w:pPr>
    </w:p>
    <w:p w14:paraId="014A6238" w14:textId="77777777" w:rsidR="000C6444" w:rsidRPr="009A3347" w:rsidRDefault="008447BB" w:rsidP="000C6444">
      <w:pPr>
        <w:pStyle w:val="ListParagraph"/>
        <w:numPr>
          <w:ilvl w:val="0"/>
          <w:numId w:val="5"/>
        </w:numPr>
        <w:rPr>
          <w:rFonts w:ascii="Arial" w:hAnsi="Arial" w:cs="Arial"/>
          <w:sz w:val="24"/>
          <w:szCs w:val="24"/>
        </w:rPr>
      </w:pPr>
      <w:r>
        <w:rPr>
          <w:rFonts w:ascii="Arial" w:hAnsi="Arial" w:cs="Arial"/>
          <w:sz w:val="24"/>
          <w:szCs w:val="24"/>
        </w:rPr>
        <w:t xml:space="preserve">The grievant received a Limited Duty Job Offer dated </w:t>
      </w:r>
      <w:r>
        <w:rPr>
          <w:rFonts w:ascii="Arial" w:hAnsi="Arial" w:cs="Arial"/>
          <w:b/>
          <w:sz w:val="24"/>
          <w:szCs w:val="24"/>
          <w:u w:val="single"/>
        </w:rPr>
        <w:t>[date]</w:t>
      </w:r>
      <w:r w:rsidR="007B1D34">
        <w:rPr>
          <w:rFonts w:ascii="Arial" w:hAnsi="Arial" w:cs="Arial"/>
          <w:sz w:val="24"/>
          <w:szCs w:val="24"/>
        </w:rPr>
        <w:t xml:space="preserve">.  In Section II – Modified Assignment Offer of PS Form 2499 describes the duties the grievant must perform.  However, these physical demands clearly exceed </w:t>
      </w:r>
      <w:r w:rsidR="00DB6F15">
        <w:rPr>
          <w:rFonts w:ascii="Arial" w:hAnsi="Arial" w:cs="Arial"/>
          <w:sz w:val="24"/>
          <w:szCs w:val="24"/>
        </w:rPr>
        <w:t xml:space="preserve">and/or fall outside </w:t>
      </w:r>
      <w:r w:rsidR="007B1D34">
        <w:rPr>
          <w:rFonts w:ascii="Arial" w:hAnsi="Arial" w:cs="Arial"/>
          <w:sz w:val="24"/>
          <w:szCs w:val="24"/>
        </w:rPr>
        <w:t xml:space="preserve">Letter Carrier </w:t>
      </w:r>
      <w:r w:rsidR="007B1D34">
        <w:rPr>
          <w:rFonts w:ascii="Arial" w:hAnsi="Arial" w:cs="Arial"/>
          <w:b/>
          <w:sz w:val="24"/>
          <w:szCs w:val="24"/>
          <w:u w:val="single"/>
        </w:rPr>
        <w:t>[name]</w:t>
      </w:r>
      <w:r w:rsidR="007B1D34">
        <w:rPr>
          <w:rFonts w:ascii="Arial" w:hAnsi="Arial" w:cs="Arial"/>
          <w:sz w:val="24"/>
          <w:szCs w:val="24"/>
        </w:rPr>
        <w:t xml:space="preserve"> restrictions as provided by their treating physician. </w:t>
      </w:r>
    </w:p>
    <w:p w14:paraId="1DA6BA10" w14:textId="77777777" w:rsidR="00C0088C" w:rsidRPr="007B1D34" w:rsidRDefault="00BF2800" w:rsidP="007B1D34">
      <w:pPr>
        <w:ind w:left="720"/>
        <w:rPr>
          <w:rFonts w:ascii="Arial" w:hAnsi="Arial" w:cs="Arial"/>
          <w:sz w:val="24"/>
          <w:szCs w:val="24"/>
        </w:rPr>
      </w:pPr>
      <w:r w:rsidRPr="009A3347">
        <w:rPr>
          <w:rFonts w:ascii="Arial" w:hAnsi="Arial" w:cs="Arial"/>
          <w:sz w:val="24"/>
          <w:szCs w:val="24"/>
        </w:rPr>
        <w:t xml:space="preserve"> </w:t>
      </w:r>
    </w:p>
    <w:p w14:paraId="203CC8BD" w14:textId="77777777" w:rsidR="007B1D34" w:rsidRPr="007B1D34" w:rsidRDefault="007B1D34" w:rsidP="007B1D34">
      <w:pPr>
        <w:pStyle w:val="ListParagraph"/>
        <w:numPr>
          <w:ilvl w:val="0"/>
          <w:numId w:val="5"/>
        </w:numPr>
        <w:rPr>
          <w:rFonts w:ascii="Arial" w:hAnsi="Arial" w:cs="Arial"/>
          <w:i/>
          <w:sz w:val="24"/>
          <w:szCs w:val="24"/>
        </w:rPr>
      </w:pPr>
      <w:r>
        <w:rPr>
          <w:rFonts w:ascii="Arial" w:hAnsi="Arial" w:cs="Arial"/>
          <w:sz w:val="24"/>
          <w:szCs w:val="24"/>
        </w:rPr>
        <w:t xml:space="preserve">Handbook EL-505 </w:t>
      </w:r>
      <w:r w:rsidR="00757591">
        <w:rPr>
          <w:rFonts w:ascii="Arial" w:hAnsi="Arial" w:cs="Arial"/>
          <w:sz w:val="24"/>
          <w:szCs w:val="24"/>
        </w:rPr>
        <w:t xml:space="preserve">specifically </w:t>
      </w:r>
      <w:r>
        <w:rPr>
          <w:rFonts w:ascii="Arial" w:hAnsi="Arial" w:cs="Arial"/>
          <w:sz w:val="24"/>
          <w:szCs w:val="24"/>
        </w:rPr>
        <w:t>outlines management’s responsibility when offering a Limited Duty Assignment and states in relevant part:</w:t>
      </w:r>
    </w:p>
    <w:p w14:paraId="56EDC03B" w14:textId="77777777" w:rsidR="00757591" w:rsidRDefault="00757591" w:rsidP="00757591">
      <w:pPr>
        <w:pStyle w:val="ListParagraph"/>
        <w:ind w:left="1800"/>
        <w:rPr>
          <w:rFonts w:ascii="Arial" w:hAnsi="Arial" w:cs="Arial"/>
          <w:i/>
          <w:sz w:val="24"/>
          <w:szCs w:val="24"/>
        </w:rPr>
      </w:pPr>
    </w:p>
    <w:p w14:paraId="79F47727" w14:textId="77777777" w:rsidR="007B1D34" w:rsidRDefault="007B1D34" w:rsidP="007B1D34">
      <w:pPr>
        <w:pStyle w:val="ListParagraph"/>
        <w:numPr>
          <w:ilvl w:val="0"/>
          <w:numId w:val="35"/>
        </w:numPr>
        <w:rPr>
          <w:rFonts w:ascii="Arial" w:hAnsi="Arial" w:cs="Arial"/>
          <w:i/>
          <w:sz w:val="24"/>
          <w:szCs w:val="24"/>
        </w:rPr>
      </w:pPr>
      <w:r>
        <w:rPr>
          <w:rFonts w:ascii="Arial" w:hAnsi="Arial" w:cs="Arial"/>
          <w:i/>
          <w:sz w:val="24"/>
          <w:szCs w:val="24"/>
        </w:rPr>
        <w:lastRenderedPageBreak/>
        <w:t>Ensure that the limited duty assignment is consistent with medially prescribed physical restrictions.  Consult with the OHNA, contract physician, or the treating physician if you have any doubts (see Exhibit 6.1, Sample Letter:  Limited Duty Availability).</w:t>
      </w:r>
    </w:p>
    <w:p w14:paraId="328C01EA" w14:textId="77777777" w:rsidR="00DB6F15" w:rsidRPr="00DB6F15" w:rsidRDefault="00DB6F15" w:rsidP="00DB6F15">
      <w:pPr>
        <w:rPr>
          <w:rFonts w:ascii="Arial" w:hAnsi="Arial" w:cs="Arial"/>
          <w:i/>
          <w:sz w:val="24"/>
          <w:szCs w:val="24"/>
        </w:rPr>
      </w:pPr>
    </w:p>
    <w:p w14:paraId="40323377" w14:textId="77777777" w:rsidR="00DB6F15" w:rsidRPr="00DD614C" w:rsidRDefault="00DB6F15" w:rsidP="00DB6F15">
      <w:pPr>
        <w:pStyle w:val="ListParagraph"/>
        <w:numPr>
          <w:ilvl w:val="0"/>
          <w:numId w:val="5"/>
        </w:numPr>
        <w:rPr>
          <w:rFonts w:ascii="Arial" w:hAnsi="Arial" w:cs="Arial"/>
          <w:sz w:val="24"/>
          <w:szCs w:val="24"/>
        </w:rPr>
      </w:pPr>
      <w:r w:rsidRPr="00DD614C">
        <w:rPr>
          <w:rFonts w:ascii="Arial" w:hAnsi="Arial" w:cs="Arial"/>
          <w:sz w:val="24"/>
          <w:szCs w:val="24"/>
        </w:rPr>
        <w:t>As stated above, management is obligated to provide a Limited Duty Job Offer as soon as possible when they are informed that an employee has partially overcome an injury or disability and can return to work in some c</w:t>
      </w:r>
      <w:r w:rsidR="00FC57B2" w:rsidRPr="00DD614C">
        <w:rPr>
          <w:rFonts w:ascii="Arial" w:hAnsi="Arial" w:cs="Arial"/>
          <w:sz w:val="24"/>
          <w:szCs w:val="24"/>
        </w:rPr>
        <w:t>apacity.  In fact, they must make every effort in doing so and the Offer must be consistent with the medical restrictio</w:t>
      </w:r>
      <w:r w:rsidR="00DD614C">
        <w:rPr>
          <w:rFonts w:ascii="Arial" w:hAnsi="Arial" w:cs="Arial"/>
          <w:sz w:val="24"/>
          <w:szCs w:val="24"/>
        </w:rPr>
        <w:t>ns provided by the physician.  Based on the descriptio</w:t>
      </w:r>
      <w:r w:rsidR="00414A3A">
        <w:rPr>
          <w:rFonts w:ascii="Arial" w:hAnsi="Arial" w:cs="Arial"/>
          <w:sz w:val="24"/>
          <w:szCs w:val="24"/>
        </w:rPr>
        <w:t>n of physical demands provided on the PS Form 2499, management has clearly misrepresented the actual physical requirements of the Offer.</w:t>
      </w:r>
    </w:p>
    <w:p w14:paraId="60ED44AE" w14:textId="77777777" w:rsidR="007B1D34" w:rsidRPr="007B1D34" w:rsidRDefault="007B1D34" w:rsidP="007B1D34">
      <w:pPr>
        <w:rPr>
          <w:rFonts w:ascii="Arial" w:hAnsi="Arial" w:cs="Arial"/>
          <w:i/>
          <w:sz w:val="24"/>
          <w:szCs w:val="24"/>
        </w:rPr>
      </w:pPr>
    </w:p>
    <w:p w14:paraId="0970A8FF" w14:textId="77777777" w:rsidR="007745B0"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 xml:space="preserve">The Union contends this issue is an “obligation under the law” as defined by National Arbitrator Bernstein; therefore, management violated Article </w:t>
      </w:r>
      <w:r w:rsidR="00757591">
        <w:rPr>
          <w:rFonts w:ascii="Arial" w:hAnsi="Arial" w:cs="Arial"/>
          <w:sz w:val="24"/>
          <w:szCs w:val="24"/>
        </w:rPr>
        <w:t>3, 5, 13, and 21</w:t>
      </w:r>
      <w:r w:rsidRPr="009A3347">
        <w:rPr>
          <w:rFonts w:ascii="Arial" w:hAnsi="Arial" w:cs="Arial"/>
          <w:sz w:val="24"/>
          <w:szCs w:val="24"/>
        </w:rPr>
        <w:t xml:space="preserve"> of the National Agreement</w:t>
      </w:r>
      <w:r w:rsidR="00757591">
        <w:rPr>
          <w:rFonts w:ascii="Arial" w:hAnsi="Arial" w:cs="Arial"/>
          <w:sz w:val="24"/>
          <w:szCs w:val="24"/>
        </w:rPr>
        <w:t xml:space="preserve">, the ELM </w:t>
      </w:r>
      <w:r w:rsidR="00414A3A">
        <w:rPr>
          <w:rFonts w:ascii="Arial" w:hAnsi="Arial" w:cs="Arial"/>
          <w:sz w:val="24"/>
          <w:szCs w:val="24"/>
        </w:rPr>
        <w:t xml:space="preserve">540 </w:t>
      </w:r>
      <w:r w:rsidR="00757591">
        <w:rPr>
          <w:rFonts w:ascii="Arial" w:hAnsi="Arial" w:cs="Arial"/>
          <w:sz w:val="24"/>
          <w:szCs w:val="24"/>
        </w:rPr>
        <w:t>and EL-505 via Article 19 and 20 CFR 1</w:t>
      </w:r>
      <w:r w:rsidRPr="009A3347">
        <w:rPr>
          <w:rFonts w:ascii="Arial" w:hAnsi="Arial" w:cs="Arial"/>
          <w:sz w:val="24"/>
          <w:szCs w:val="24"/>
        </w:rPr>
        <w:t>.</w:t>
      </w:r>
    </w:p>
    <w:p w14:paraId="420FF3B0" w14:textId="77777777" w:rsidR="00757591" w:rsidRPr="00757591" w:rsidRDefault="00757591" w:rsidP="00757591">
      <w:pPr>
        <w:rPr>
          <w:rFonts w:ascii="Arial" w:hAnsi="Arial" w:cs="Arial"/>
          <w:sz w:val="24"/>
          <w:szCs w:val="24"/>
        </w:rPr>
      </w:pPr>
    </w:p>
    <w:p w14:paraId="7904717D" w14:textId="77777777"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Pr="009A3347">
        <w:rPr>
          <w:rFonts w:ascii="Arial" w:hAnsi="Arial" w:cs="Arial"/>
          <w:sz w:val="24"/>
          <w:szCs w:val="24"/>
        </w:rPr>
        <w:t xml:space="preserve">.  Without the proper forms being provided and/or properly processed at </w:t>
      </w:r>
      <w:r w:rsidR="00757591">
        <w:rPr>
          <w:rFonts w:ascii="Arial" w:hAnsi="Arial" w:cs="Arial"/>
          <w:sz w:val="24"/>
          <w:szCs w:val="24"/>
        </w:rPr>
        <w:t xml:space="preserve">the time </w:t>
      </w:r>
      <w:r w:rsidRPr="009A3347">
        <w:rPr>
          <w:rFonts w:ascii="Arial" w:hAnsi="Arial" w:cs="Arial"/>
          <w:sz w:val="24"/>
          <w:szCs w:val="24"/>
        </w:rPr>
        <w:t xml:space="preserve">an employee’s Worker’s Compensation benefits could be delayed and/or denied for reasons that are out of the employee’s control.  In this case, Letter Carrier </w:t>
      </w:r>
      <w:r w:rsidRPr="009A3347">
        <w:rPr>
          <w:rFonts w:ascii="Arial" w:hAnsi="Arial" w:cs="Arial"/>
          <w:b/>
          <w:sz w:val="24"/>
          <w:szCs w:val="24"/>
          <w:u w:val="single"/>
        </w:rPr>
        <w:t>[name]</w:t>
      </w:r>
      <w:r w:rsidR="00757591">
        <w:rPr>
          <w:rFonts w:ascii="Arial" w:hAnsi="Arial" w:cs="Arial"/>
          <w:sz w:val="24"/>
          <w:szCs w:val="24"/>
        </w:rPr>
        <w:t xml:space="preserve"> return to work efforts were unnecessarily delayed and caused an extension of the grievant being in LWOP status</w:t>
      </w:r>
      <w:r w:rsidR="00237CB7" w:rsidRPr="009A3347">
        <w:rPr>
          <w:rFonts w:ascii="Arial" w:hAnsi="Arial" w:cs="Arial"/>
          <w:sz w:val="24"/>
          <w:szCs w:val="24"/>
        </w:rPr>
        <w:t xml:space="preserve"> and </w:t>
      </w:r>
      <w:r w:rsidR="00237CB7" w:rsidRPr="009A3347">
        <w:rPr>
          <w:rFonts w:ascii="Arial" w:hAnsi="Arial" w:cs="Arial"/>
          <w:b/>
          <w:sz w:val="24"/>
          <w:szCs w:val="24"/>
          <w:u w:val="single"/>
        </w:rPr>
        <w:t>[explain any other undue hardship, if any]</w:t>
      </w:r>
      <w:r w:rsidR="00237CB7" w:rsidRPr="009A3347">
        <w:rPr>
          <w:rFonts w:ascii="Arial" w:hAnsi="Arial" w:cs="Arial"/>
          <w:sz w:val="24"/>
          <w:szCs w:val="24"/>
        </w:rPr>
        <w:t>.</w:t>
      </w:r>
    </w:p>
    <w:p w14:paraId="3A82BE59" w14:textId="77777777" w:rsidR="0065274D" w:rsidRPr="009A3347" w:rsidRDefault="0065274D" w:rsidP="0065274D">
      <w:pPr>
        <w:rPr>
          <w:rFonts w:ascii="Arial" w:hAnsi="Arial" w:cs="Arial"/>
          <w:sz w:val="24"/>
          <w:szCs w:val="24"/>
        </w:rPr>
      </w:pPr>
    </w:p>
    <w:p w14:paraId="44CD3293" w14:textId="77777777" w:rsidR="0065274D" w:rsidRPr="009A3347" w:rsidRDefault="0065274D" w:rsidP="0065274D">
      <w:pPr>
        <w:rPr>
          <w:rFonts w:ascii="Arial" w:hAnsi="Arial" w:cs="Arial"/>
          <w:sz w:val="24"/>
          <w:szCs w:val="24"/>
        </w:rPr>
      </w:pPr>
    </w:p>
    <w:p w14:paraId="0F1A0DDE" w14:textId="77777777"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14:paraId="7592B6AA"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cease and desist violating Articles </w:t>
      </w:r>
      <w:r w:rsidR="00DB6F15">
        <w:rPr>
          <w:rFonts w:ascii="Arial" w:hAnsi="Arial" w:cs="Arial"/>
          <w:sz w:val="24"/>
          <w:szCs w:val="24"/>
        </w:rPr>
        <w:t xml:space="preserve">3, </w:t>
      </w:r>
      <w:r w:rsidRPr="009A3347">
        <w:rPr>
          <w:rFonts w:ascii="Arial" w:hAnsi="Arial" w:cs="Arial"/>
          <w:sz w:val="24"/>
          <w:szCs w:val="24"/>
        </w:rPr>
        <w:t>5</w:t>
      </w:r>
      <w:r w:rsidR="00DB6F15">
        <w:rPr>
          <w:rFonts w:ascii="Arial" w:hAnsi="Arial" w:cs="Arial"/>
          <w:sz w:val="24"/>
          <w:szCs w:val="24"/>
        </w:rPr>
        <w:t>, 13</w:t>
      </w:r>
      <w:r w:rsidRPr="009A3347">
        <w:rPr>
          <w:rFonts w:ascii="Arial" w:hAnsi="Arial" w:cs="Arial"/>
          <w:sz w:val="24"/>
          <w:szCs w:val="24"/>
        </w:rPr>
        <w:t xml:space="preserve"> and 21 of the National Agreement, ELM Section 540 and EL-505 via Article 19 of the National Agreement and 20 C.F.R. 1.</w:t>
      </w:r>
    </w:p>
    <w:p w14:paraId="1876A0BB" w14:textId="77777777" w:rsidR="0021450E" w:rsidRPr="009A3347" w:rsidRDefault="0021450E" w:rsidP="0021450E">
      <w:pPr>
        <w:spacing w:after="0"/>
        <w:rPr>
          <w:rFonts w:ascii="Arial" w:hAnsi="Arial" w:cs="Arial"/>
          <w:sz w:val="24"/>
          <w:szCs w:val="24"/>
        </w:rPr>
      </w:pPr>
    </w:p>
    <w:p w14:paraId="1A00DAE9"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2DDAE03B" w14:textId="77777777" w:rsidR="0021450E" w:rsidRPr="009A3347" w:rsidRDefault="0021450E" w:rsidP="0021450E">
      <w:pPr>
        <w:spacing w:after="0"/>
        <w:rPr>
          <w:rFonts w:ascii="Arial" w:hAnsi="Arial" w:cs="Arial"/>
          <w:sz w:val="24"/>
          <w:szCs w:val="24"/>
        </w:rPr>
      </w:pPr>
    </w:p>
    <w:p w14:paraId="40D90B21"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618CC6B4" w14:textId="77777777" w:rsidR="0021450E" w:rsidRPr="009A3347" w:rsidRDefault="0021450E" w:rsidP="0021450E">
      <w:pPr>
        <w:spacing w:after="0"/>
        <w:rPr>
          <w:rFonts w:ascii="Arial" w:hAnsi="Arial" w:cs="Arial"/>
          <w:sz w:val="24"/>
          <w:szCs w:val="24"/>
        </w:rPr>
      </w:pPr>
    </w:p>
    <w:p w14:paraId="70AFDFCC"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26299158" w14:textId="77777777" w:rsidR="0021450E" w:rsidRPr="009A3347" w:rsidRDefault="0021450E" w:rsidP="0021450E">
      <w:pPr>
        <w:spacing w:after="0"/>
        <w:rPr>
          <w:rFonts w:ascii="Arial" w:hAnsi="Arial" w:cs="Arial"/>
          <w:sz w:val="24"/>
          <w:szCs w:val="24"/>
        </w:rPr>
      </w:pPr>
    </w:p>
    <w:p w14:paraId="23B996BE" w14:textId="77777777" w:rsidR="0021450E"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21D8AC3A" w14:textId="77777777" w:rsidR="00DB6F15" w:rsidRPr="00DB6F15" w:rsidRDefault="00DB6F15" w:rsidP="00DB6F15">
      <w:pPr>
        <w:spacing w:after="0"/>
        <w:rPr>
          <w:rFonts w:ascii="Arial" w:hAnsi="Arial" w:cs="Arial"/>
          <w:sz w:val="24"/>
          <w:szCs w:val="24"/>
        </w:rPr>
      </w:pPr>
    </w:p>
    <w:p w14:paraId="1053DF33" w14:textId="77777777" w:rsidR="00DB6F15" w:rsidRPr="009A3347" w:rsidRDefault="00DB6F15" w:rsidP="0021450E">
      <w:pPr>
        <w:pStyle w:val="ListParagraph"/>
        <w:numPr>
          <w:ilvl w:val="0"/>
          <w:numId w:val="7"/>
        </w:numPr>
        <w:spacing w:after="0"/>
        <w:rPr>
          <w:rFonts w:ascii="Arial" w:hAnsi="Arial" w:cs="Arial"/>
          <w:sz w:val="24"/>
          <w:szCs w:val="24"/>
        </w:rPr>
      </w:pPr>
      <w:r>
        <w:rPr>
          <w:rFonts w:ascii="Arial" w:hAnsi="Arial" w:cs="Arial"/>
          <w:sz w:val="24"/>
          <w:szCs w:val="24"/>
        </w:rPr>
        <w:t xml:space="preserve">Management will retract the Limited Duty Job Offer dated </w:t>
      </w:r>
      <w:r>
        <w:rPr>
          <w:rFonts w:ascii="Arial" w:hAnsi="Arial" w:cs="Arial"/>
          <w:b/>
          <w:sz w:val="24"/>
          <w:szCs w:val="24"/>
          <w:u w:val="single"/>
        </w:rPr>
        <w:t>[date]</w:t>
      </w:r>
      <w:r>
        <w:rPr>
          <w:rFonts w:ascii="Arial" w:hAnsi="Arial" w:cs="Arial"/>
          <w:sz w:val="24"/>
          <w:szCs w:val="24"/>
        </w:rPr>
        <w:t xml:space="preserve"> and inform OWCP via letter explaining the offered duties, in fact, fall outside and/or exceed the grievant’s medical restrictions.</w:t>
      </w:r>
    </w:p>
    <w:p w14:paraId="7CA66EDB" w14:textId="77777777" w:rsidR="0021450E" w:rsidRPr="009A3347" w:rsidRDefault="0021450E" w:rsidP="0021450E">
      <w:pPr>
        <w:spacing w:after="0"/>
        <w:rPr>
          <w:rFonts w:ascii="Arial" w:hAnsi="Arial" w:cs="Arial"/>
          <w:sz w:val="24"/>
          <w:szCs w:val="24"/>
        </w:rPr>
      </w:pPr>
    </w:p>
    <w:p w14:paraId="17F7C4C4"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17445AC3" w14:textId="77777777" w:rsidR="00FF7ECA" w:rsidRPr="00FF7ECA" w:rsidRDefault="00FF7ECA" w:rsidP="00FF7ECA">
      <w:pPr>
        <w:spacing w:after="0"/>
        <w:ind w:left="720"/>
        <w:rPr>
          <w:rFonts w:cs="Arial"/>
          <w:sz w:val="24"/>
          <w:szCs w:val="24"/>
        </w:rPr>
      </w:pPr>
    </w:p>
    <w:p w14:paraId="345AB039" w14:textId="77777777" w:rsidR="00FF7ECA" w:rsidRPr="00FF7ECA" w:rsidRDefault="00FF7ECA" w:rsidP="00FF7ECA">
      <w:pPr>
        <w:ind w:left="1440"/>
        <w:rPr>
          <w:rFonts w:cs="Arial"/>
          <w:i/>
          <w:sz w:val="24"/>
          <w:szCs w:val="24"/>
        </w:rPr>
      </w:pPr>
    </w:p>
    <w:p w14:paraId="16275C31" w14:textId="77777777" w:rsidR="000C6444" w:rsidRDefault="000C6444" w:rsidP="00463831">
      <w:pPr>
        <w:pStyle w:val="ListParagraph"/>
        <w:ind w:left="0"/>
        <w:rPr>
          <w:rFonts w:cs="Arial"/>
          <w:b/>
          <w:sz w:val="24"/>
          <w:szCs w:val="24"/>
        </w:rPr>
      </w:pPr>
    </w:p>
    <w:p w14:paraId="7F088356" w14:textId="77777777" w:rsidR="0021450E" w:rsidRDefault="0021450E" w:rsidP="00463831">
      <w:pPr>
        <w:pStyle w:val="ListParagraph"/>
        <w:ind w:left="0"/>
        <w:rPr>
          <w:rFonts w:cs="Arial"/>
          <w:b/>
          <w:sz w:val="24"/>
          <w:szCs w:val="24"/>
        </w:rPr>
      </w:pPr>
    </w:p>
    <w:p w14:paraId="04A37BA6" w14:textId="77777777" w:rsidR="0021450E" w:rsidRDefault="0021450E" w:rsidP="00463831">
      <w:pPr>
        <w:pStyle w:val="ListParagraph"/>
        <w:ind w:left="0"/>
        <w:rPr>
          <w:rFonts w:cs="Arial"/>
          <w:b/>
          <w:sz w:val="24"/>
          <w:szCs w:val="24"/>
        </w:rPr>
      </w:pPr>
    </w:p>
    <w:p w14:paraId="0ECB3718" w14:textId="77777777" w:rsidR="0021450E" w:rsidRDefault="0021450E" w:rsidP="00463831">
      <w:pPr>
        <w:pStyle w:val="ListParagraph"/>
        <w:ind w:left="0"/>
        <w:rPr>
          <w:rFonts w:cs="Arial"/>
          <w:b/>
          <w:sz w:val="24"/>
          <w:szCs w:val="24"/>
        </w:rPr>
      </w:pPr>
    </w:p>
    <w:p w14:paraId="250D5881" w14:textId="77777777" w:rsidR="0021450E" w:rsidRDefault="0021450E" w:rsidP="00463831">
      <w:pPr>
        <w:pStyle w:val="ListParagraph"/>
        <w:ind w:left="0"/>
        <w:rPr>
          <w:rFonts w:cs="Arial"/>
          <w:sz w:val="28"/>
          <w:szCs w:val="28"/>
        </w:rPr>
      </w:pPr>
    </w:p>
    <w:p w14:paraId="0C091CF7" w14:textId="77777777" w:rsidR="00414A3A" w:rsidRDefault="00414A3A" w:rsidP="00463831">
      <w:pPr>
        <w:pStyle w:val="ListParagraph"/>
        <w:ind w:left="0"/>
        <w:rPr>
          <w:rFonts w:cs="Arial"/>
          <w:sz w:val="28"/>
          <w:szCs w:val="28"/>
        </w:rPr>
      </w:pPr>
    </w:p>
    <w:p w14:paraId="54A8E9E0" w14:textId="77777777" w:rsidR="00414A3A" w:rsidRDefault="00414A3A" w:rsidP="00463831">
      <w:pPr>
        <w:pStyle w:val="ListParagraph"/>
        <w:ind w:left="0"/>
        <w:rPr>
          <w:rFonts w:cs="Arial"/>
          <w:sz w:val="28"/>
          <w:szCs w:val="28"/>
        </w:rPr>
      </w:pPr>
    </w:p>
    <w:p w14:paraId="6F210E6A" w14:textId="77777777" w:rsidR="00414A3A" w:rsidRDefault="00414A3A" w:rsidP="00463831">
      <w:pPr>
        <w:pStyle w:val="ListParagraph"/>
        <w:ind w:left="0"/>
        <w:rPr>
          <w:rFonts w:cs="Arial"/>
          <w:sz w:val="28"/>
          <w:szCs w:val="28"/>
        </w:rPr>
      </w:pPr>
    </w:p>
    <w:p w14:paraId="6232E2C1" w14:textId="77777777" w:rsidR="00414A3A" w:rsidRDefault="00414A3A" w:rsidP="00463831">
      <w:pPr>
        <w:pStyle w:val="ListParagraph"/>
        <w:ind w:left="0"/>
        <w:rPr>
          <w:rFonts w:cs="Arial"/>
          <w:sz w:val="28"/>
          <w:szCs w:val="28"/>
        </w:rPr>
      </w:pPr>
    </w:p>
    <w:p w14:paraId="5531F5D5" w14:textId="77777777" w:rsidR="00414A3A" w:rsidRDefault="00414A3A" w:rsidP="00463831">
      <w:pPr>
        <w:pStyle w:val="ListParagraph"/>
        <w:ind w:left="0"/>
        <w:rPr>
          <w:rFonts w:cs="Arial"/>
          <w:sz w:val="28"/>
          <w:szCs w:val="28"/>
        </w:rPr>
      </w:pPr>
    </w:p>
    <w:p w14:paraId="78B0BF8C" w14:textId="77777777" w:rsidR="00414A3A" w:rsidRDefault="00414A3A" w:rsidP="00463831">
      <w:pPr>
        <w:pStyle w:val="ListParagraph"/>
        <w:ind w:left="0"/>
        <w:rPr>
          <w:rFonts w:cs="Arial"/>
          <w:sz w:val="28"/>
          <w:szCs w:val="28"/>
        </w:rPr>
      </w:pPr>
    </w:p>
    <w:p w14:paraId="2FB14F87" w14:textId="77777777" w:rsidR="00414A3A" w:rsidRDefault="00414A3A" w:rsidP="00463831">
      <w:pPr>
        <w:pStyle w:val="ListParagraph"/>
        <w:ind w:left="0"/>
        <w:rPr>
          <w:rFonts w:cs="Arial"/>
          <w:sz w:val="28"/>
          <w:szCs w:val="28"/>
        </w:rPr>
      </w:pPr>
    </w:p>
    <w:p w14:paraId="4044B6A6" w14:textId="77777777" w:rsidR="00414A3A" w:rsidRDefault="00414A3A" w:rsidP="00463831">
      <w:pPr>
        <w:pStyle w:val="ListParagraph"/>
        <w:ind w:left="0"/>
        <w:rPr>
          <w:rFonts w:cs="Arial"/>
          <w:sz w:val="28"/>
          <w:szCs w:val="28"/>
        </w:rPr>
      </w:pPr>
    </w:p>
    <w:p w14:paraId="271FD885" w14:textId="77777777" w:rsidR="00414A3A" w:rsidRDefault="00414A3A" w:rsidP="00463831">
      <w:pPr>
        <w:pStyle w:val="ListParagraph"/>
        <w:ind w:left="0"/>
        <w:rPr>
          <w:rFonts w:cs="Arial"/>
          <w:sz w:val="28"/>
          <w:szCs w:val="28"/>
        </w:rPr>
      </w:pPr>
    </w:p>
    <w:p w14:paraId="0BC23478" w14:textId="77777777" w:rsidR="00414A3A" w:rsidRDefault="00414A3A" w:rsidP="00463831">
      <w:pPr>
        <w:pStyle w:val="ListParagraph"/>
        <w:ind w:left="0"/>
        <w:rPr>
          <w:rFonts w:cs="Arial"/>
          <w:sz w:val="28"/>
          <w:szCs w:val="28"/>
        </w:rPr>
      </w:pPr>
    </w:p>
    <w:p w14:paraId="3463A461" w14:textId="77777777" w:rsidR="00414A3A" w:rsidRDefault="00414A3A" w:rsidP="00463831">
      <w:pPr>
        <w:pStyle w:val="ListParagraph"/>
        <w:ind w:left="0"/>
        <w:rPr>
          <w:rFonts w:cs="Arial"/>
          <w:sz w:val="28"/>
          <w:szCs w:val="28"/>
        </w:rPr>
      </w:pPr>
    </w:p>
    <w:p w14:paraId="6DA5ED56" w14:textId="77777777" w:rsidR="00414A3A" w:rsidRDefault="00414A3A" w:rsidP="00463831">
      <w:pPr>
        <w:pStyle w:val="ListParagraph"/>
        <w:ind w:left="0"/>
        <w:rPr>
          <w:rFonts w:cs="Arial"/>
          <w:sz w:val="28"/>
          <w:szCs w:val="28"/>
        </w:rPr>
      </w:pPr>
    </w:p>
    <w:p w14:paraId="118EDCC1" w14:textId="77777777" w:rsidR="00414A3A" w:rsidRDefault="00414A3A" w:rsidP="00463831">
      <w:pPr>
        <w:pStyle w:val="ListParagraph"/>
        <w:ind w:left="0"/>
        <w:rPr>
          <w:rFonts w:cs="Arial"/>
          <w:sz w:val="28"/>
          <w:szCs w:val="28"/>
        </w:rPr>
      </w:pPr>
    </w:p>
    <w:p w14:paraId="30B789CB" w14:textId="77777777" w:rsidR="00414A3A" w:rsidRDefault="00414A3A" w:rsidP="00463831">
      <w:pPr>
        <w:pStyle w:val="ListParagraph"/>
        <w:ind w:left="0"/>
        <w:rPr>
          <w:rFonts w:cs="Arial"/>
          <w:sz w:val="28"/>
          <w:szCs w:val="28"/>
        </w:rPr>
      </w:pPr>
    </w:p>
    <w:p w14:paraId="0C2DF4A2" w14:textId="77777777" w:rsidR="00414A3A" w:rsidRPr="00E91E90" w:rsidRDefault="00414A3A" w:rsidP="00414A3A">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5A0EB40E" w14:textId="77777777" w:rsidR="00414A3A" w:rsidRPr="002B6AC2" w:rsidRDefault="00414A3A" w:rsidP="00414A3A">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37804976" wp14:editId="4F8F12F3">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011E68B0" w14:textId="77777777" w:rsidR="00414A3A" w:rsidRPr="00925F6E" w:rsidRDefault="00414A3A" w:rsidP="00414A3A">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06A2D520" w14:textId="77777777" w:rsidR="00414A3A" w:rsidRPr="00925F6E" w:rsidRDefault="00414A3A" w:rsidP="00414A3A">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2FD6CE0C" w14:textId="77777777" w:rsidR="00414A3A" w:rsidRPr="00925F6E" w:rsidRDefault="00414A3A" w:rsidP="00414A3A">
      <w:pPr>
        <w:keepNext/>
        <w:widowControl w:val="0"/>
        <w:spacing w:after="0" w:line="240" w:lineRule="auto"/>
        <w:ind w:firstLine="3780"/>
        <w:outlineLvl w:val="0"/>
        <w:rPr>
          <w:rFonts w:ascii="Arial" w:eastAsia="Times New Roman" w:hAnsi="Arial" w:cs="Arial"/>
          <w:b/>
          <w:snapToGrid w:val="0"/>
          <w:sz w:val="24"/>
          <w:szCs w:val="24"/>
        </w:rPr>
      </w:pPr>
    </w:p>
    <w:p w14:paraId="5EAB61C8" w14:textId="77777777"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p>
    <w:p w14:paraId="6FD311C7" w14:textId="77777777"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p>
    <w:p w14:paraId="0F5DF8D4" w14:textId="77777777"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p>
    <w:p w14:paraId="231FA878" w14:textId="77777777" w:rsidR="00414A3A" w:rsidRDefault="00414A3A" w:rsidP="00414A3A">
      <w:pPr>
        <w:keepNext/>
        <w:widowControl w:val="0"/>
        <w:spacing w:after="0" w:line="240" w:lineRule="auto"/>
        <w:outlineLvl w:val="3"/>
        <w:rPr>
          <w:rFonts w:ascii="Arial" w:eastAsia="Times New Roman" w:hAnsi="Arial" w:cs="Arial"/>
          <w:snapToGrid w:val="0"/>
          <w:sz w:val="24"/>
          <w:szCs w:val="24"/>
        </w:rPr>
      </w:pPr>
    </w:p>
    <w:p w14:paraId="108EDA10" w14:textId="77777777" w:rsidR="00414A3A" w:rsidRDefault="00414A3A" w:rsidP="00414A3A">
      <w:pPr>
        <w:keepNext/>
        <w:widowControl w:val="0"/>
        <w:spacing w:after="0" w:line="240" w:lineRule="auto"/>
        <w:outlineLvl w:val="3"/>
        <w:rPr>
          <w:rFonts w:ascii="Arial" w:eastAsia="Times New Roman" w:hAnsi="Arial" w:cs="Arial"/>
          <w:snapToGrid w:val="0"/>
          <w:sz w:val="24"/>
          <w:szCs w:val="24"/>
        </w:rPr>
      </w:pPr>
    </w:p>
    <w:p w14:paraId="535062D1" w14:textId="77777777" w:rsidR="00414A3A" w:rsidRDefault="00414A3A" w:rsidP="00414A3A">
      <w:pPr>
        <w:keepNext/>
        <w:widowControl w:val="0"/>
        <w:spacing w:after="0" w:line="240" w:lineRule="auto"/>
        <w:outlineLvl w:val="3"/>
        <w:rPr>
          <w:rFonts w:ascii="Arial" w:eastAsia="Times New Roman" w:hAnsi="Arial" w:cs="Arial"/>
          <w:snapToGrid w:val="0"/>
          <w:sz w:val="24"/>
          <w:szCs w:val="24"/>
        </w:rPr>
      </w:pPr>
    </w:p>
    <w:p w14:paraId="4DEBBEF2" w14:textId="77777777"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p>
    <w:p w14:paraId="68092DA4" w14:textId="77777777"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4328E3B7" w14:textId="77777777" w:rsidR="00414A3A" w:rsidRDefault="00414A3A" w:rsidP="00414A3A">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12B4B5FB" w14:textId="77777777" w:rsidR="00414A3A" w:rsidRDefault="00414A3A" w:rsidP="00414A3A">
      <w:pPr>
        <w:keepNext/>
        <w:widowControl w:val="0"/>
        <w:spacing w:after="0" w:line="240" w:lineRule="auto"/>
        <w:ind w:left="360"/>
        <w:outlineLvl w:val="4"/>
        <w:rPr>
          <w:rFonts w:ascii="Arial" w:eastAsia="Times New Roman" w:hAnsi="Arial" w:cs="Arial"/>
          <w:snapToGrid w:val="0"/>
          <w:sz w:val="20"/>
          <w:szCs w:val="20"/>
        </w:rPr>
      </w:pPr>
    </w:p>
    <w:p w14:paraId="39B61123" w14:textId="77777777" w:rsidR="00414A3A" w:rsidRDefault="00414A3A" w:rsidP="00414A3A">
      <w:pPr>
        <w:keepNext/>
        <w:widowControl w:val="0"/>
        <w:spacing w:after="0" w:line="240" w:lineRule="auto"/>
        <w:ind w:left="360"/>
        <w:outlineLvl w:val="4"/>
        <w:rPr>
          <w:rFonts w:ascii="Arial" w:eastAsia="Times New Roman" w:hAnsi="Arial" w:cs="Arial"/>
          <w:snapToGrid w:val="0"/>
          <w:sz w:val="20"/>
          <w:szCs w:val="20"/>
        </w:rPr>
      </w:pPr>
    </w:p>
    <w:p w14:paraId="18BC32F9" w14:textId="77777777" w:rsidR="00414A3A" w:rsidRPr="00925F6E" w:rsidRDefault="00414A3A" w:rsidP="00414A3A">
      <w:pPr>
        <w:keepNext/>
        <w:widowControl w:val="0"/>
        <w:spacing w:after="0" w:line="240" w:lineRule="auto"/>
        <w:ind w:left="360"/>
        <w:outlineLvl w:val="4"/>
        <w:rPr>
          <w:rFonts w:ascii="Arial" w:eastAsia="Times New Roman" w:hAnsi="Arial" w:cs="Arial"/>
          <w:snapToGrid w:val="0"/>
          <w:sz w:val="20"/>
          <w:szCs w:val="20"/>
        </w:rPr>
      </w:pPr>
    </w:p>
    <w:p w14:paraId="06FC4A56" w14:textId="77777777" w:rsidR="00414A3A" w:rsidRPr="00925F6E" w:rsidRDefault="00414A3A" w:rsidP="00414A3A">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17BC6A7C" w14:textId="77777777" w:rsidR="00414A3A" w:rsidRPr="00925F6E" w:rsidRDefault="00414A3A" w:rsidP="00414A3A">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324DD517" w14:textId="77777777" w:rsidR="00414A3A" w:rsidRPr="00925F6E" w:rsidRDefault="00414A3A" w:rsidP="00414A3A">
      <w:pPr>
        <w:widowControl w:val="0"/>
        <w:spacing w:after="0" w:line="240" w:lineRule="auto"/>
        <w:rPr>
          <w:rFonts w:ascii="Arial" w:eastAsia="Times New Roman" w:hAnsi="Arial" w:cs="Arial"/>
          <w:snapToGrid w:val="0"/>
          <w:sz w:val="24"/>
          <w:szCs w:val="24"/>
        </w:rPr>
      </w:pPr>
    </w:p>
    <w:p w14:paraId="6EF4961D" w14:textId="77777777"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382FD0AB" w14:textId="77777777" w:rsidR="00414A3A" w:rsidRPr="00925F6E" w:rsidRDefault="00414A3A" w:rsidP="00414A3A">
      <w:pPr>
        <w:widowControl w:val="0"/>
        <w:spacing w:after="0" w:line="240" w:lineRule="auto"/>
        <w:rPr>
          <w:rFonts w:ascii="Arial" w:eastAsia="Times New Roman" w:hAnsi="Arial" w:cs="Arial"/>
          <w:snapToGrid w:val="0"/>
          <w:sz w:val="24"/>
          <w:szCs w:val="24"/>
        </w:rPr>
      </w:pPr>
    </w:p>
    <w:p w14:paraId="1D650CF6" w14:textId="77777777" w:rsidR="00414A3A" w:rsidRDefault="00414A3A" w:rsidP="00414A3A">
      <w:pPr>
        <w:pStyle w:val="ListParagraph"/>
        <w:widowControl w:val="0"/>
        <w:numPr>
          <w:ilvl w:val="0"/>
          <w:numId w:val="37"/>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48AEEEDE" w14:textId="77777777" w:rsidR="00414A3A" w:rsidRDefault="00414A3A" w:rsidP="00414A3A">
      <w:pPr>
        <w:pStyle w:val="ListParagraph"/>
        <w:widowControl w:val="0"/>
        <w:spacing w:after="0" w:line="240" w:lineRule="auto"/>
        <w:ind w:left="1080"/>
        <w:rPr>
          <w:rFonts w:ascii="Arial" w:eastAsia="Times New Roman" w:hAnsi="Arial" w:cs="Arial"/>
          <w:snapToGrid w:val="0"/>
          <w:sz w:val="24"/>
          <w:szCs w:val="24"/>
        </w:rPr>
      </w:pPr>
    </w:p>
    <w:p w14:paraId="7A0E88A5" w14:textId="77777777" w:rsidR="00414A3A" w:rsidRPr="00385F7F" w:rsidRDefault="00414A3A" w:rsidP="00414A3A">
      <w:pPr>
        <w:pStyle w:val="ListParagraph"/>
        <w:widowControl w:val="0"/>
        <w:numPr>
          <w:ilvl w:val="0"/>
          <w:numId w:val="37"/>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1A9D2585" w14:textId="77777777" w:rsidR="00414A3A" w:rsidRPr="00925F6E" w:rsidRDefault="00414A3A" w:rsidP="00414A3A">
      <w:pPr>
        <w:widowControl w:val="0"/>
        <w:spacing w:after="0" w:line="240" w:lineRule="auto"/>
        <w:rPr>
          <w:rFonts w:ascii="Arial" w:eastAsia="Times New Roman" w:hAnsi="Arial" w:cs="Arial"/>
          <w:snapToGrid w:val="0"/>
          <w:sz w:val="24"/>
          <w:szCs w:val="24"/>
        </w:rPr>
      </w:pPr>
    </w:p>
    <w:p w14:paraId="19B5114C" w14:textId="77777777"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52654A01" w14:textId="77777777" w:rsidR="00414A3A" w:rsidRPr="00925F6E" w:rsidRDefault="00414A3A" w:rsidP="00414A3A">
      <w:pPr>
        <w:widowControl w:val="0"/>
        <w:spacing w:after="0" w:line="240" w:lineRule="auto"/>
        <w:rPr>
          <w:rFonts w:ascii="Arial" w:eastAsia="Times New Roman" w:hAnsi="Arial" w:cs="Arial"/>
          <w:snapToGrid w:val="0"/>
          <w:sz w:val="24"/>
          <w:szCs w:val="24"/>
        </w:rPr>
      </w:pPr>
    </w:p>
    <w:p w14:paraId="12D4E773" w14:textId="77777777" w:rsidR="00414A3A" w:rsidRPr="00210846" w:rsidRDefault="00414A3A" w:rsidP="00414A3A">
      <w:pPr>
        <w:pStyle w:val="ListParagraph"/>
        <w:widowControl w:val="0"/>
        <w:numPr>
          <w:ilvl w:val="0"/>
          <w:numId w:val="38"/>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0CBFED83" w14:textId="77777777" w:rsidR="00414A3A" w:rsidRPr="00210846" w:rsidRDefault="00414A3A" w:rsidP="00414A3A">
      <w:pPr>
        <w:pStyle w:val="ListParagraph"/>
        <w:widowControl w:val="0"/>
        <w:numPr>
          <w:ilvl w:val="0"/>
          <w:numId w:val="38"/>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3A07800D" w14:textId="77777777" w:rsidR="00414A3A" w:rsidRPr="009A28C5" w:rsidRDefault="00414A3A" w:rsidP="00414A3A">
      <w:pPr>
        <w:pStyle w:val="ListParagraph"/>
        <w:widowControl w:val="0"/>
        <w:numPr>
          <w:ilvl w:val="0"/>
          <w:numId w:val="38"/>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4CC834CF" w14:textId="77777777" w:rsidR="00414A3A" w:rsidRDefault="00414A3A" w:rsidP="00414A3A">
      <w:pPr>
        <w:pStyle w:val="ListParagraph"/>
        <w:widowControl w:val="0"/>
        <w:spacing w:after="0" w:line="240" w:lineRule="auto"/>
        <w:ind w:left="1080"/>
        <w:rPr>
          <w:rFonts w:ascii="Arial" w:eastAsia="Times New Roman" w:hAnsi="Arial" w:cs="Arial"/>
          <w:snapToGrid w:val="0"/>
          <w:sz w:val="24"/>
          <w:szCs w:val="24"/>
        </w:rPr>
      </w:pPr>
    </w:p>
    <w:p w14:paraId="379ECAFB" w14:textId="77777777" w:rsidR="00414A3A" w:rsidRPr="009A28C5" w:rsidRDefault="00414A3A" w:rsidP="00414A3A">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61DDDA98" w14:textId="77777777" w:rsidR="00414A3A" w:rsidRPr="00925F6E" w:rsidRDefault="00414A3A" w:rsidP="00414A3A">
      <w:pPr>
        <w:widowControl w:val="0"/>
        <w:spacing w:after="0" w:line="240" w:lineRule="auto"/>
        <w:rPr>
          <w:rFonts w:ascii="Arial" w:eastAsia="Times New Roman" w:hAnsi="Arial" w:cs="Arial"/>
          <w:snapToGrid w:val="0"/>
          <w:sz w:val="24"/>
          <w:szCs w:val="24"/>
        </w:rPr>
      </w:pPr>
    </w:p>
    <w:p w14:paraId="1717EA23" w14:textId="77777777"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0B7E104B" w14:textId="77777777" w:rsidR="00414A3A" w:rsidRPr="00925F6E" w:rsidRDefault="00414A3A" w:rsidP="00414A3A">
      <w:pPr>
        <w:widowControl w:val="0"/>
        <w:spacing w:after="0" w:line="240" w:lineRule="auto"/>
        <w:rPr>
          <w:rFonts w:ascii="Arial" w:eastAsia="Times New Roman" w:hAnsi="Arial" w:cs="Arial"/>
          <w:snapToGrid w:val="0"/>
          <w:sz w:val="24"/>
          <w:szCs w:val="24"/>
        </w:rPr>
      </w:pPr>
    </w:p>
    <w:p w14:paraId="7E43BCF9" w14:textId="77777777" w:rsidR="00414A3A" w:rsidRPr="00925F6E" w:rsidRDefault="00414A3A" w:rsidP="00414A3A">
      <w:pPr>
        <w:widowControl w:val="0"/>
        <w:spacing w:after="0" w:line="240" w:lineRule="auto"/>
        <w:rPr>
          <w:rFonts w:ascii="Arial" w:eastAsia="Times New Roman" w:hAnsi="Arial" w:cs="Arial"/>
          <w:snapToGrid w:val="0"/>
          <w:sz w:val="24"/>
          <w:szCs w:val="24"/>
        </w:rPr>
      </w:pPr>
    </w:p>
    <w:p w14:paraId="07B59159" w14:textId="77777777"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5B95C498" w14:textId="77777777"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BA3DD14" w14:textId="77777777"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78650448" w14:textId="77777777"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14:paraId="56622AF3" w14:textId="77777777"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14:paraId="0F16A298" w14:textId="77777777"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14:paraId="72684D6C" w14:textId="77777777"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14:paraId="266F2EE2" w14:textId="77777777"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14:paraId="12665751" w14:textId="77777777"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14:paraId="7B306F47" w14:textId="77777777" w:rsidR="00414A3A" w:rsidRPr="00925F6E" w:rsidRDefault="00414A3A" w:rsidP="00414A3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3ED6E160" wp14:editId="5490E555">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C29E11F" w14:textId="77777777" w:rsidR="00414A3A" w:rsidRPr="00925F6E" w:rsidRDefault="00414A3A" w:rsidP="00414A3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3DAE0C26" w14:textId="77777777" w:rsidR="00414A3A" w:rsidRPr="00925F6E" w:rsidRDefault="00414A3A" w:rsidP="00414A3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5914D5E2" w14:textId="77777777" w:rsidR="00414A3A" w:rsidRPr="00925F6E" w:rsidRDefault="00414A3A" w:rsidP="00414A3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0F5E3544" w14:textId="77777777" w:rsidR="00414A3A" w:rsidRPr="00925F6E"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14:paraId="2C2E3657" w14:textId="77777777" w:rsidR="00414A3A"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14:paraId="03E769C5" w14:textId="77777777" w:rsidR="00414A3A"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14:paraId="5FD16CF4" w14:textId="77777777" w:rsidR="00414A3A"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14:paraId="004DA3F0" w14:textId="77777777" w:rsidR="00414A3A" w:rsidRPr="00925F6E" w:rsidRDefault="00414A3A" w:rsidP="00414A3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3D96D2C1" w14:textId="77777777" w:rsidR="00414A3A" w:rsidRDefault="00414A3A" w:rsidP="00414A3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5E20022A" w14:textId="77777777" w:rsidR="00414A3A" w:rsidRDefault="00414A3A" w:rsidP="00414A3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0CFFFB80" w14:textId="77777777" w:rsidR="00414A3A" w:rsidRPr="00925F6E" w:rsidRDefault="00414A3A" w:rsidP="00414A3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536002BD" w14:textId="77777777" w:rsidR="00414A3A" w:rsidRPr="00925F6E"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14:paraId="2555F111"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6D0DDBEF" w14:textId="77777777" w:rsidR="00414A3A"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7BB59F5" w14:textId="77777777" w:rsidR="00414A3A"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7976E8D6"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61CF5BF7"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B08073E"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2E0AC0AC"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D8E56BB"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8A23262"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1738330"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77C9B02"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2537C02"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37C9423A" w14:textId="77777777" w:rsidR="00414A3A"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EFE7B52" w14:textId="77777777" w:rsidR="00414A3A"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3CDC0DF"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76CFACF"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3ADEC233" w14:textId="77777777"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0ECCE0B1" w14:textId="77777777" w:rsidR="00414A3A" w:rsidRPr="00925F6E" w:rsidRDefault="00414A3A" w:rsidP="00414A3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64D4A8AF" w14:textId="77777777" w:rsidR="00414A3A" w:rsidRPr="00E43F60" w:rsidRDefault="00414A3A" w:rsidP="00414A3A">
      <w:pPr>
        <w:rPr>
          <w:rFonts w:ascii="Arial" w:hAnsi="Arial" w:cs="Arial"/>
          <w:sz w:val="24"/>
          <w:szCs w:val="24"/>
        </w:rPr>
      </w:pPr>
      <w:r>
        <w:rPr>
          <w:rFonts w:ascii="Arial" w:hAnsi="Arial" w:cs="Arial"/>
          <w:sz w:val="24"/>
          <w:szCs w:val="24"/>
        </w:rPr>
        <w:tab/>
        <w:t xml:space="preserve">   </w:t>
      </w:r>
    </w:p>
    <w:p w14:paraId="4D583F3A" w14:textId="77777777" w:rsidR="00414A3A" w:rsidRPr="00E43F60" w:rsidRDefault="00414A3A" w:rsidP="00414A3A">
      <w:pPr>
        <w:pStyle w:val="ListParagraph"/>
        <w:rPr>
          <w:rFonts w:ascii="Arial" w:hAnsi="Arial" w:cs="Arial"/>
          <w:sz w:val="24"/>
          <w:szCs w:val="24"/>
        </w:rPr>
      </w:pPr>
    </w:p>
    <w:p w14:paraId="4D7E855D" w14:textId="77777777" w:rsidR="00414A3A" w:rsidRPr="007F0122" w:rsidRDefault="00414A3A" w:rsidP="00414A3A">
      <w:pPr>
        <w:pStyle w:val="ListParagraph"/>
        <w:rPr>
          <w:rFonts w:ascii="Arial" w:hAnsi="Arial" w:cs="Arial"/>
          <w:sz w:val="24"/>
          <w:szCs w:val="24"/>
        </w:rPr>
      </w:pPr>
    </w:p>
    <w:p w14:paraId="09CF0CD7" w14:textId="77777777" w:rsidR="00414A3A" w:rsidRDefault="00414A3A" w:rsidP="00414A3A">
      <w:pPr>
        <w:rPr>
          <w:rFonts w:ascii="Arial" w:hAnsi="Arial" w:cs="Arial"/>
          <w:sz w:val="24"/>
          <w:szCs w:val="24"/>
        </w:rPr>
      </w:pPr>
    </w:p>
    <w:p w14:paraId="672C5597" w14:textId="77777777" w:rsidR="00414A3A" w:rsidRDefault="00414A3A" w:rsidP="00414A3A">
      <w:pPr>
        <w:rPr>
          <w:rFonts w:ascii="Arial" w:hAnsi="Arial" w:cs="Arial"/>
          <w:sz w:val="24"/>
          <w:szCs w:val="24"/>
        </w:rPr>
      </w:pPr>
      <w:r>
        <w:rPr>
          <w:rFonts w:ascii="Arial" w:hAnsi="Arial" w:cs="Arial"/>
          <w:sz w:val="24"/>
          <w:szCs w:val="24"/>
        </w:rPr>
        <w:t xml:space="preserve"> </w:t>
      </w:r>
    </w:p>
    <w:p w14:paraId="2ADC789E" w14:textId="77777777" w:rsidR="00414A3A" w:rsidRDefault="00414A3A" w:rsidP="00414A3A">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55BAD654" wp14:editId="7BBD364B">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362A0BFD" w14:textId="77777777" w:rsidR="00414A3A" w:rsidRPr="004D7C00" w:rsidRDefault="00414A3A" w:rsidP="00414A3A">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AD654"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362A0BFD" w14:textId="77777777" w:rsidR="00414A3A" w:rsidRPr="004D7C00" w:rsidRDefault="00414A3A" w:rsidP="00414A3A">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670C1B6A" w14:textId="77777777" w:rsidR="00414A3A" w:rsidRDefault="00414A3A" w:rsidP="00414A3A">
      <w:pPr>
        <w:rPr>
          <w:rFonts w:ascii="Arial" w:hAnsi="Arial" w:cs="Arial"/>
          <w:sz w:val="24"/>
          <w:szCs w:val="24"/>
        </w:rPr>
      </w:pPr>
    </w:p>
    <w:p w14:paraId="56849F6D" w14:textId="77777777" w:rsidR="00414A3A" w:rsidRDefault="00414A3A" w:rsidP="00414A3A">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38E50458" w14:textId="77777777" w:rsidR="00414A3A" w:rsidRDefault="00414A3A" w:rsidP="00414A3A">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44E48573" w14:textId="77777777" w:rsidR="00414A3A" w:rsidRDefault="00414A3A" w:rsidP="00414A3A">
      <w:pPr>
        <w:spacing w:before="240" w:line="480" w:lineRule="auto"/>
        <w:rPr>
          <w:rFonts w:ascii="Arial" w:hAnsi="Arial" w:cs="Arial"/>
          <w:sz w:val="24"/>
          <w:szCs w:val="24"/>
        </w:rPr>
      </w:pPr>
    </w:p>
    <w:p w14:paraId="0DE072AF" w14:textId="77777777" w:rsidR="00414A3A" w:rsidRDefault="00414A3A" w:rsidP="00414A3A">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69C583F" w14:textId="77777777" w:rsidR="00414A3A" w:rsidRDefault="00414A3A" w:rsidP="00414A3A">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66F25D53" w14:textId="77777777" w:rsidR="00414A3A" w:rsidRDefault="00414A3A" w:rsidP="00414A3A">
      <w:pPr>
        <w:spacing w:before="240" w:after="0" w:line="240" w:lineRule="auto"/>
        <w:rPr>
          <w:rFonts w:ascii="Arial" w:hAnsi="Arial" w:cs="Arial"/>
          <w:sz w:val="24"/>
          <w:szCs w:val="24"/>
        </w:rPr>
      </w:pPr>
    </w:p>
    <w:p w14:paraId="7AF31D7A" w14:textId="77777777" w:rsidR="00414A3A" w:rsidRDefault="00414A3A" w:rsidP="00414A3A">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BBED9D7" w14:textId="77777777" w:rsidR="00414A3A" w:rsidRDefault="00414A3A" w:rsidP="00414A3A">
      <w:pPr>
        <w:spacing w:before="240" w:after="0" w:line="240" w:lineRule="auto"/>
        <w:rPr>
          <w:rFonts w:ascii="Arial" w:hAnsi="Arial" w:cs="Arial"/>
          <w:sz w:val="24"/>
          <w:szCs w:val="24"/>
        </w:rPr>
      </w:pPr>
      <w:r>
        <w:rPr>
          <w:rFonts w:ascii="Arial" w:hAnsi="Arial" w:cs="Arial"/>
          <w:sz w:val="24"/>
          <w:szCs w:val="24"/>
        </w:rPr>
        <w:t>Date</w:t>
      </w:r>
    </w:p>
    <w:p w14:paraId="43B7E525" w14:textId="77777777" w:rsidR="00414A3A" w:rsidRDefault="00414A3A" w:rsidP="00414A3A">
      <w:pPr>
        <w:spacing w:before="240" w:after="0" w:line="240" w:lineRule="auto"/>
        <w:rPr>
          <w:rFonts w:ascii="Arial" w:hAnsi="Arial" w:cs="Arial"/>
          <w:sz w:val="24"/>
          <w:szCs w:val="24"/>
        </w:rPr>
      </w:pPr>
    </w:p>
    <w:p w14:paraId="00DEA6B2" w14:textId="77777777" w:rsidR="00414A3A" w:rsidRPr="004D7C00" w:rsidRDefault="00414A3A" w:rsidP="00414A3A">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78AD9D81" w14:textId="77777777" w:rsidR="00414A3A" w:rsidRPr="0021450E" w:rsidRDefault="00414A3A" w:rsidP="00463831">
      <w:pPr>
        <w:pStyle w:val="ListParagraph"/>
        <w:ind w:left="0"/>
        <w:rPr>
          <w:rFonts w:cs="Arial"/>
          <w:sz w:val="28"/>
          <w:szCs w:val="28"/>
        </w:rPr>
      </w:pPr>
    </w:p>
    <w:sectPr w:rsidR="00414A3A"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D030" w14:textId="77777777" w:rsidR="002A6F63" w:rsidRDefault="002A6F63" w:rsidP="00105E2D">
      <w:pPr>
        <w:spacing w:after="0" w:line="240" w:lineRule="auto"/>
      </w:pPr>
      <w:r>
        <w:separator/>
      </w:r>
    </w:p>
  </w:endnote>
  <w:endnote w:type="continuationSeparator" w:id="0">
    <w:p w14:paraId="32CC93C8" w14:textId="77777777" w:rsidR="002A6F63" w:rsidRDefault="002A6F63"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6DC8" w14:textId="77777777" w:rsidR="002A6F63" w:rsidRDefault="002A6F63" w:rsidP="00105E2D">
      <w:pPr>
        <w:spacing w:after="0" w:line="240" w:lineRule="auto"/>
      </w:pPr>
      <w:r>
        <w:separator/>
      </w:r>
    </w:p>
  </w:footnote>
  <w:footnote w:type="continuationSeparator" w:id="0">
    <w:p w14:paraId="499F7FFB" w14:textId="77777777" w:rsidR="002A6F63" w:rsidRDefault="002A6F63"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A5F1"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533"/>
    <w:multiLevelType w:val="hybridMultilevel"/>
    <w:tmpl w:val="AC826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63E1D"/>
    <w:multiLevelType w:val="hybridMultilevel"/>
    <w:tmpl w:val="430C6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D653D"/>
    <w:multiLevelType w:val="hybridMultilevel"/>
    <w:tmpl w:val="8A0443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077A09"/>
    <w:multiLevelType w:val="hybridMultilevel"/>
    <w:tmpl w:val="DDD49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43313"/>
    <w:multiLevelType w:val="hybridMultilevel"/>
    <w:tmpl w:val="64625F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6F1464"/>
    <w:multiLevelType w:val="hybridMultilevel"/>
    <w:tmpl w:val="BB3468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BC025D"/>
    <w:multiLevelType w:val="hybridMultilevel"/>
    <w:tmpl w:val="9BCC8720"/>
    <w:lvl w:ilvl="0" w:tplc="4F54C27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D656E4"/>
    <w:multiLevelType w:val="hybridMultilevel"/>
    <w:tmpl w:val="FDA0A8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F67642"/>
    <w:multiLevelType w:val="hybridMultilevel"/>
    <w:tmpl w:val="23BC45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2905F3"/>
    <w:multiLevelType w:val="hybridMultilevel"/>
    <w:tmpl w:val="C7905E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8FC7B8D"/>
    <w:multiLevelType w:val="hybridMultilevel"/>
    <w:tmpl w:val="83FCD18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06C2C"/>
    <w:multiLevelType w:val="hybridMultilevel"/>
    <w:tmpl w:val="269A2A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78465D"/>
    <w:multiLevelType w:val="hybridMultilevel"/>
    <w:tmpl w:val="747A03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3D0146"/>
    <w:multiLevelType w:val="hybridMultilevel"/>
    <w:tmpl w:val="D98A44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506B33"/>
    <w:multiLevelType w:val="hybridMultilevel"/>
    <w:tmpl w:val="9534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46099"/>
    <w:multiLevelType w:val="hybridMultilevel"/>
    <w:tmpl w:val="07709B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7C7E54"/>
    <w:multiLevelType w:val="hybridMultilevel"/>
    <w:tmpl w:val="64B85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F47628"/>
    <w:multiLevelType w:val="hybridMultilevel"/>
    <w:tmpl w:val="3AFE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72B61"/>
    <w:multiLevelType w:val="hybridMultilevel"/>
    <w:tmpl w:val="5302CE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962FB3"/>
    <w:multiLevelType w:val="hybridMultilevel"/>
    <w:tmpl w:val="5E789F28"/>
    <w:lvl w:ilvl="0" w:tplc="389286DE">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C771149"/>
    <w:multiLevelType w:val="hybridMultilevel"/>
    <w:tmpl w:val="69AA226A"/>
    <w:lvl w:ilvl="0" w:tplc="9A204B7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77EC4"/>
    <w:multiLevelType w:val="hybridMultilevel"/>
    <w:tmpl w:val="F3FC920C"/>
    <w:lvl w:ilvl="0" w:tplc="4F54C27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081217"/>
    <w:multiLevelType w:val="hybridMultilevel"/>
    <w:tmpl w:val="57409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4D346C3"/>
    <w:multiLevelType w:val="hybridMultilevel"/>
    <w:tmpl w:val="DA20A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D1B13"/>
    <w:multiLevelType w:val="hybridMultilevel"/>
    <w:tmpl w:val="9F0C15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4C450A"/>
    <w:multiLevelType w:val="hybridMultilevel"/>
    <w:tmpl w:val="9DE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A464E"/>
    <w:multiLevelType w:val="hybridMultilevel"/>
    <w:tmpl w:val="BC78E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B1526"/>
    <w:multiLevelType w:val="hybridMultilevel"/>
    <w:tmpl w:val="02B4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F2F18"/>
    <w:multiLevelType w:val="hybridMultilevel"/>
    <w:tmpl w:val="ADDE8C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DA0132"/>
    <w:multiLevelType w:val="hybridMultilevel"/>
    <w:tmpl w:val="26AE4C4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30028566">
    <w:abstractNumId w:val="12"/>
  </w:num>
  <w:num w:numId="2" w16cid:durableId="1009257759">
    <w:abstractNumId w:val="34"/>
  </w:num>
  <w:num w:numId="3" w16cid:durableId="87117869">
    <w:abstractNumId w:val="33"/>
  </w:num>
  <w:num w:numId="4" w16cid:durableId="970088163">
    <w:abstractNumId w:val="31"/>
  </w:num>
  <w:num w:numId="5" w16cid:durableId="904414780">
    <w:abstractNumId w:val="1"/>
  </w:num>
  <w:num w:numId="6" w16cid:durableId="737047331">
    <w:abstractNumId w:val="22"/>
  </w:num>
  <w:num w:numId="7" w16cid:durableId="2321145">
    <w:abstractNumId w:val="7"/>
  </w:num>
  <w:num w:numId="8" w16cid:durableId="449056269">
    <w:abstractNumId w:val="17"/>
  </w:num>
  <w:num w:numId="9" w16cid:durableId="948776261">
    <w:abstractNumId w:val="26"/>
  </w:num>
  <w:num w:numId="10" w16cid:durableId="406341702">
    <w:abstractNumId w:val="11"/>
  </w:num>
  <w:num w:numId="11" w16cid:durableId="658341185">
    <w:abstractNumId w:val="29"/>
  </w:num>
  <w:num w:numId="12" w16cid:durableId="1214846784">
    <w:abstractNumId w:val="21"/>
  </w:num>
  <w:num w:numId="13" w16cid:durableId="2015303451">
    <w:abstractNumId w:val="28"/>
  </w:num>
  <w:num w:numId="14" w16cid:durableId="338771991">
    <w:abstractNumId w:val="35"/>
  </w:num>
  <w:num w:numId="15" w16cid:durableId="745683916">
    <w:abstractNumId w:val="36"/>
  </w:num>
  <w:num w:numId="16" w16cid:durableId="957446099">
    <w:abstractNumId w:val="3"/>
  </w:num>
  <w:num w:numId="17" w16cid:durableId="348064587">
    <w:abstractNumId w:val="0"/>
  </w:num>
  <w:num w:numId="18" w16cid:durableId="1786540752">
    <w:abstractNumId w:val="25"/>
  </w:num>
  <w:num w:numId="19" w16cid:durableId="2074153120">
    <w:abstractNumId w:val="6"/>
  </w:num>
  <w:num w:numId="20" w16cid:durableId="1885367057">
    <w:abstractNumId w:val="18"/>
  </w:num>
  <w:num w:numId="21" w16cid:durableId="2139183412">
    <w:abstractNumId w:val="2"/>
  </w:num>
  <w:num w:numId="22" w16cid:durableId="88154">
    <w:abstractNumId w:val="14"/>
  </w:num>
  <w:num w:numId="23" w16cid:durableId="1794982302">
    <w:abstractNumId w:val="4"/>
  </w:num>
  <w:num w:numId="24" w16cid:durableId="437221432">
    <w:abstractNumId w:val="20"/>
  </w:num>
  <w:num w:numId="25" w16cid:durableId="293021235">
    <w:abstractNumId w:val="19"/>
  </w:num>
  <w:num w:numId="26" w16cid:durableId="955599857">
    <w:abstractNumId w:val="13"/>
  </w:num>
  <w:num w:numId="27" w16cid:durableId="986713366">
    <w:abstractNumId w:val="30"/>
  </w:num>
  <w:num w:numId="28" w16cid:durableId="976640486">
    <w:abstractNumId w:val="27"/>
  </w:num>
  <w:num w:numId="29" w16cid:durableId="23483178">
    <w:abstractNumId w:val="5"/>
  </w:num>
  <w:num w:numId="30" w16cid:durableId="1687054520">
    <w:abstractNumId w:val="15"/>
  </w:num>
  <w:num w:numId="31" w16cid:durableId="1703553259">
    <w:abstractNumId w:val="16"/>
  </w:num>
  <w:num w:numId="32" w16cid:durableId="1407531779">
    <w:abstractNumId w:val="10"/>
  </w:num>
  <w:num w:numId="33" w16cid:durableId="1157375938">
    <w:abstractNumId w:val="24"/>
  </w:num>
  <w:num w:numId="34" w16cid:durableId="1899976898">
    <w:abstractNumId w:val="8"/>
  </w:num>
  <w:num w:numId="35" w16cid:durableId="608007974">
    <w:abstractNumId w:val="23"/>
  </w:num>
  <w:num w:numId="36" w16cid:durableId="882519417">
    <w:abstractNumId w:val="32"/>
  </w:num>
  <w:num w:numId="37" w16cid:durableId="1455562328">
    <w:abstractNumId w:val="9"/>
  </w:num>
  <w:num w:numId="38" w16cid:durableId="8044669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94506"/>
    <w:rsid w:val="000C6444"/>
    <w:rsid w:val="00105E2D"/>
    <w:rsid w:val="001345DE"/>
    <w:rsid w:val="00144E4E"/>
    <w:rsid w:val="001B006B"/>
    <w:rsid w:val="001D0729"/>
    <w:rsid w:val="001E2DE8"/>
    <w:rsid w:val="001F5ED4"/>
    <w:rsid w:val="00212058"/>
    <w:rsid w:val="0021450E"/>
    <w:rsid w:val="00237CB7"/>
    <w:rsid w:val="002A6F63"/>
    <w:rsid w:val="00366F5F"/>
    <w:rsid w:val="003F223F"/>
    <w:rsid w:val="003F42A7"/>
    <w:rsid w:val="00414A3A"/>
    <w:rsid w:val="004604A0"/>
    <w:rsid w:val="00463831"/>
    <w:rsid w:val="00565B6C"/>
    <w:rsid w:val="00592170"/>
    <w:rsid w:val="0065274D"/>
    <w:rsid w:val="00711DFB"/>
    <w:rsid w:val="00753309"/>
    <w:rsid w:val="00757591"/>
    <w:rsid w:val="007745B0"/>
    <w:rsid w:val="007B1D34"/>
    <w:rsid w:val="0082295E"/>
    <w:rsid w:val="008447BB"/>
    <w:rsid w:val="009A3347"/>
    <w:rsid w:val="00A94B9A"/>
    <w:rsid w:val="00AD55E6"/>
    <w:rsid w:val="00B01825"/>
    <w:rsid w:val="00BF1CB0"/>
    <w:rsid w:val="00BF2800"/>
    <w:rsid w:val="00BF4FDF"/>
    <w:rsid w:val="00C0088C"/>
    <w:rsid w:val="00C42CCF"/>
    <w:rsid w:val="00DB6043"/>
    <w:rsid w:val="00DB6F15"/>
    <w:rsid w:val="00DD614C"/>
    <w:rsid w:val="00DE1523"/>
    <w:rsid w:val="00DE5900"/>
    <w:rsid w:val="00DF14E2"/>
    <w:rsid w:val="00DF4E2D"/>
    <w:rsid w:val="00E13BF9"/>
    <w:rsid w:val="00E65A96"/>
    <w:rsid w:val="00EB36FB"/>
    <w:rsid w:val="00ED53AC"/>
    <w:rsid w:val="00FC57B2"/>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DFDF6"/>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2022-12-01T00:32:00Z</dcterms:created>
  <dcterms:modified xsi:type="dcterms:W3CDTF">2022-12-01T00:32:00Z</dcterms:modified>
</cp:coreProperties>
</file>